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0BB" w:rsidRPr="00C05F8A" w:rsidRDefault="00270A96" w:rsidP="00E51D86">
      <w:pPr>
        <w:pStyle w:val="a6"/>
        <w:spacing w:after="0" w:line="240" w:lineRule="auto"/>
        <w:ind w:left="0" w:firstLine="284"/>
        <w:jc w:val="center"/>
        <w:rPr>
          <w:rFonts w:ascii="Times New Roman" w:eastAsia="Times New Roman" w:hAnsi="Times New Roman"/>
          <w:b/>
          <w:sz w:val="24"/>
          <w:szCs w:val="24"/>
          <w:lang w:val="kk-KZ"/>
        </w:rPr>
      </w:pPr>
      <w:r w:rsidRPr="00C05F8A">
        <w:rPr>
          <w:rFonts w:ascii="Times New Roman" w:hAnsi="Times New Roman"/>
          <w:b/>
          <w:sz w:val="24"/>
          <w:szCs w:val="24"/>
          <w:lang w:val="kk-KZ"/>
        </w:rPr>
        <w:t>Жастар</w:t>
      </w:r>
      <w:r w:rsidR="00CF00DF" w:rsidRPr="00C05F8A">
        <w:rPr>
          <w:rFonts w:ascii="Times New Roman" w:hAnsi="Times New Roman"/>
          <w:b/>
          <w:sz w:val="24"/>
          <w:szCs w:val="24"/>
          <w:lang w:val="kk-KZ"/>
        </w:rPr>
        <w:t>дың рухани-адамгершілік білім беру</w:t>
      </w:r>
      <w:r w:rsidR="00465D85" w:rsidRPr="00C05F8A">
        <w:rPr>
          <w:rFonts w:ascii="Times New Roman" w:hAnsi="Times New Roman" w:cs="Calibri"/>
          <w:b/>
          <w:sz w:val="24"/>
          <w:szCs w:val="24"/>
          <w:lang w:val="kk-KZ"/>
        </w:rPr>
        <w:t xml:space="preserve"> мәселесін</w:t>
      </w:r>
      <w:r w:rsidR="00465D85" w:rsidRPr="00C05F8A">
        <w:rPr>
          <w:rFonts w:ascii="Times New Roman" w:eastAsia="Times New Roman" w:hAnsi="Times New Roman"/>
          <w:b/>
          <w:sz w:val="24"/>
          <w:szCs w:val="24"/>
          <w:lang w:val="kk-KZ"/>
        </w:rPr>
        <w:t xml:space="preserve"> зерттеу</w:t>
      </w:r>
      <w:r w:rsidR="00040989" w:rsidRPr="00C05F8A">
        <w:rPr>
          <w:rFonts w:ascii="Times New Roman" w:eastAsia="Times New Roman" w:hAnsi="Times New Roman"/>
          <w:b/>
          <w:sz w:val="24"/>
          <w:szCs w:val="24"/>
          <w:lang w:val="kk-KZ"/>
        </w:rPr>
        <w:t>дің</w:t>
      </w:r>
      <w:r w:rsidR="003450BB" w:rsidRPr="00C05F8A">
        <w:rPr>
          <w:rFonts w:ascii="Times New Roman" w:eastAsia="Times New Roman" w:hAnsi="Times New Roman"/>
          <w:b/>
          <w:sz w:val="24"/>
          <w:szCs w:val="24"/>
          <w:lang w:val="kk-KZ"/>
        </w:rPr>
        <w:t xml:space="preserve"> </w:t>
      </w:r>
      <w:r w:rsidR="00040989" w:rsidRPr="00C05F8A">
        <w:rPr>
          <w:rFonts w:ascii="Times New Roman" w:eastAsia="Times New Roman" w:hAnsi="Times New Roman"/>
          <w:b/>
          <w:sz w:val="24"/>
          <w:szCs w:val="24"/>
          <w:lang w:val="kk-KZ"/>
        </w:rPr>
        <w:t xml:space="preserve">гуманитарлық әдіснамасы мен </w:t>
      </w:r>
      <w:r w:rsidR="003450BB" w:rsidRPr="00C05F8A">
        <w:rPr>
          <w:rFonts w:ascii="Times New Roman" w:eastAsia="Times New Roman" w:hAnsi="Times New Roman"/>
          <w:b/>
          <w:sz w:val="24"/>
          <w:szCs w:val="24"/>
          <w:lang w:val="kk-KZ"/>
        </w:rPr>
        <w:t>гуманистік тұғырлар</w:t>
      </w:r>
      <w:r w:rsidR="00040989" w:rsidRPr="00C05F8A">
        <w:rPr>
          <w:rFonts w:ascii="Times New Roman" w:eastAsia="Times New Roman" w:hAnsi="Times New Roman"/>
          <w:b/>
          <w:sz w:val="24"/>
          <w:szCs w:val="24"/>
          <w:lang w:val="kk-KZ"/>
        </w:rPr>
        <w:t>ы</w:t>
      </w:r>
    </w:p>
    <w:p w:rsidR="00C05F8A" w:rsidRPr="00C05F8A" w:rsidRDefault="00C05F8A" w:rsidP="00E51D86">
      <w:pPr>
        <w:pStyle w:val="a6"/>
        <w:spacing w:after="0" w:line="240" w:lineRule="auto"/>
        <w:ind w:left="0" w:firstLine="284"/>
        <w:jc w:val="center"/>
        <w:rPr>
          <w:rFonts w:ascii="Times New Roman" w:eastAsia="Times New Roman" w:hAnsi="Times New Roman"/>
          <w:sz w:val="24"/>
          <w:szCs w:val="24"/>
          <w:lang w:val="kk-KZ"/>
        </w:rPr>
      </w:pPr>
      <w:r w:rsidRPr="00C05F8A">
        <w:rPr>
          <w:rFonts w:ascii="Times New Roman" w:eastAsia="Times New Roman" w:hAnsi="Times New Roman"/>
          <w:sz w:val="24"/>
          <w:szCs w:val="24"/>
          <w:lang w:val="kk-KZ"/>
        </w:rPr>
        <w:t>Таубаева Шаркуль</w:t>
      </w:r>
    </w:p>
    <w:p w:rsidR="00C05F8A" w:rsidRDefault="00C05F8A" w:rsidP="00584C98">
      <w:pPr>
        <w:pStyle w:val="a6"/>
        <w:spacing w:after="0" w:line="240" w:lineRule="auto"/>
        <w:ind w:left="0" w:firstLine="284"/>
        <w:jc w:val="center"/>
        <w:rPr>
          <w:rFonts w:ascii="Times New Roman" w:eastAsia="Times New Roman" w:hAnsi="Times New Roman"/>
          <w:sz w:val="24"/>
          <w:szCs w:val="24"/>
          <w:lang w:val="kk-KZ"/>
        </w:rPr>
      </w:pPr>
      <w:r w:rsidRPr="00C05F8A">
        <w:rPr>
          <w:rFonts w:ascii="Times New Roman" w:eastAsia="Times New Roman" w:hAnsi="Times New Roman"/>
          <w:sz w:val="24"/>
          <w:szCs w:val="24"/>
          <w:lang w:val="kk-KZ"/>
        </w:rPr>
        <w:t>ҰҚК Шекара қызметі академисының профессоры</w:t>
      </w:r>
    </w:p>
    <w:p w:rsidR="008B4ED3" w:rsidRPr="00C05F8A" w:rsidRDefault="008B4ED3" w:rsidP="00584C98">
      <w:pPr>
        <w:pStyle w:val="a6"/>
        <w:spacing w:after="0" w:line="240" w:lineRule="auto"/>
        <w:ind w:left="0" w:firstLine="284"/>
        <w:jc w:val="center"/>
        <w:rPr>
          <w:rFonts w:ascii="Times New Roman" w:eastAsia="Times New Roman" w:hAnsi="Times New Roman"/>
          <w:sz w:val="24"/>
          <w:szCs w:val="24"/>
          <w:lang w:val="kk-KZ"/>
        </w:rPr>
      </w:pPr>
    </w:p>
    <w:p w:rsidR="00C05F8A" w:rsidRPr="00C05F8A" w:rsidRDefault="00C05F8A" w:rsidP="00B349E2">
      <w:pPr>
        <w:pStyle w:val="a6"/>
        <w:spacing w:after="0" w:line="240" w:lineRule="auto"/>
        <w:ind w:left="0" w:firstLine="284"/>
        <w:jc w:val="both"/>
        <w:rPr>
          <w:rFonts w:ascii="Times New Roman" w:hAnsi="Times New Roman"/>
          <w:sz w:val="24"/>
          <w:szCs w:val="24"/>
          <w:lang w:val="kk-KZ"/>
        </w:rPr>
      </w:pPr>
      <w:r w:rsidRPr="00C05F8A">
        <w:rPr>
          <w:rFonts w:ascii="Times New Roman" w:eastAsia="Times New Roman" w:hAnsi="Times New Roman"/>
          <w:b/>
          <w:sz w:val="24"/>
          <w:szCs w:val="24"/>
          <w:lang w:val="kk-KZ"/>
        </w:rPr>
        <w:t>Ключевые слова</w:t>
      </w:r>
      <w:r w:rsidRPr="00C05F8A">
        <w:rPr>
          <w:rFonts w:ascii="Times New Roman" w:eastAsia="Times New Roman" w:hAnsi="Times New Roman"/>
          <w:b/>
          <w:sz w:val="24"/>
          <w:szCs w:val="24"/>
        </w:rPr>
        <w:t xml:space="preserve">. </w:t>
      </w:r>
      <w:r w:rsidRPr="00C05F8A">
        <w:rPr>
          <w:rFonts w:ascii="Times New Roman" w:eastAsia="Times New Roman" w:hAnsi="Times New Roman"/>
          <w:sz w:val="24"/>
          <w:szCs w:val="24"/>
          <w:lang w:val="kk-KZ"/>
        </w:rPr>
        <w:t>Духовно-нравственное образование,</w:t>
      </w:r>
      <w:r w:rsidRPr="00C05F8A">
        <w:rPr>
          <w:rFonts w:ascii="Times New Roman" w:eastAsia="Times New Roman" w:hAnsi="Times New Roman"/>
          <w:sz w:val="24"/>
          <w:szCs w:val="24"/>
        </w:rPr>
        <w:t xml:space="preserve"> </w:t>
      </w:r>
      <w:r w:rsidRPr="00C05F8A">
        <w:rPr>
          <w:rFonts w:ascii="Times New Roman" w:hAnsi="Times New Roman"/>
          <w:sz w:val="24"/>
          <w:szCs w:val="24"/>
          <w:lang w:val="kk-KZ"/>
        </w:rPr>
        <w:t xml:space="preserve">гуманитарная методология, гуманистический принцип. </w:t>
      </w:r>
    </w:p>
    <w:p w:rsidR="00C05F8A" w:rsidRPr="00B349E2" w:rsidRDefault="00C05F8A" w:rsidP="00B349E2">
      <w:pPr>
        <w:pStyle w:val="a6"/>
        <w:spacing w:after="0" w:line="240" w:lineRule="auto"/>
        <w:ind w:left="0" w:firstLine="284"/>
        <w:jc w:val="both"/>
        <w:rPr>
          <w:rFonts w:ascii="Times New Roman" w:hAnsi="Times New Roman"/>
          <w:sz w:val="24"/>
          <w:szCs w:val="24"/>
        </w:rPr>
      </w:pPr>
      <w:r w:rsidRPr="00C05F8A">
        <w:rPr>
          <w:rFonts w:ascii="Times New Roman" w:eastAsia="Times New Roman" w:hAnsi="Times New Roman"/>
          <w:b/>
          <w:sz w:val="24"/>
          <w:szCs w:val="24"/>
        </w:rPr>
        <w:t xml:space="preserve">Резюме. </w:t>
      </w:r>
      <w:r w:rsidRPr="00C05F8A">
        <w:rPr>
          <w:rFonts w:ascii="Times New Roman" w:eastAsia="Times New Roman" w:hAnsi="Times New Roman"/>
          <w:sz w:val="24"/>
          <w:szCs w:val="24"/>
        </w:rPr>
        <w:t>В статье</w:t>
      </w:r>
      <w:r w:rsidRPr="00C05F8A">
        <w:rPr>
          <w:rFonts w:ascii="Times New Roman" w:eastAsia="Times New Roman" w:hAnsi="Times New Roman"/>
          <w:b/>
          <w:sz w:val="24"/>
          <w:szCs w:val="24"/>
        </w:rPr>
        <w:t xml:space="preserve"> </w:t>
      </w:r>
      <w:r w:rsidRPr="00C05F8A">
        <w:rPr>
          <w:rFonts w:ascii="Times New Roman" w:eastAsia="Times New Roman" w:hAnsi="Times New Roman"/>
          <w:sz w:val="24"/>
          <w:szCs w:val="24"/>
        </w:rPr>
        <w:t>раскрыт потенциал</w:t>
      </w:r>
      <w:r w:rsidRPr="00C05F8A">
        <w:rPr>
          <w:rFonts w:ascii="Times New Roman" w:eastAsia="Times New Roman" w:hAnsi="Times New Roman"/>
          <w:b/>
          <w:sz w:val="24"/>
          <w:szCs w:val="24"/>
        </w:rPr>
        <w:t xml:space="preserve"> </w:t>
      </w:r>
      <w:r>
        <w:rPr>
          <w:rFonts w:ascii="Times New Roman" w:hAnsi="Times New Roman"/>
          <w:sz w:val="24"/>
          <w:szCs w:val="24"/>
          <w:lang w:val="kk-KZ"/>
        </w:rPr>
        <w:t>гуманитарн</w:t>
      </w:r>
      <w:r w:rsidR="00B349E2">
        <w:rPr>
          <w:rFonts w:ascii="Times New Roman" w:hAnsi="Times New Roman"/>
          <w:sz w:val="24"/>
          <w:szCs w:val="24"/>
          <w:lang w:val="kk-KZ"/>
        </w:rPr>
        <w:t xml:space="preserve">ой методологии и </w:t>
      </w:r>
      <w:r w:rsidR="008B4ED3">
        <w:rPr>
          <w:rFonts w:ascii="Times New Roman" w:hAnsi="Times New Roman"/>
          <w:sz w:val="24"/>
          <w:szCs w:val="24"/>
          <w:lang w:val="kk-KZ"/>
        </w:rPr>
        <w:t>гуманистических</w:t>
      </w:r>
      <w:r w:rsidRPr="00C05F8A">
        <w:rPr>
          <w:rFonts w:ascii="Times New Roman" w:hAnsi="Times New Roman"/>
          <w:sz w:val="24"/>
          <w:szCs w:val="24"/>
          <w:lang w:val="kk-KZ"/>
        </w:rPr>
        <w:t xml:space="preserve"> принцип</w:t>
      </w:r>
      <w:r w:rsidR="008B4ED3">
        <w:rPr>
          <w:rFonts w:ascii="Times New Roman" w:hAnsi="Times New Roman"/>
          <w:sz w:val="24"/>
          <w:szCs w:val="24"/>
          <w:lang w:val="kk-KZ"/>
        </w:rPr>
        <w:t>ов</w:t>
      </w:r>
      <w:r>
        <w:rPr>
          <w:rFonts w:ascii="Times New Roman" w:hAnsi="Times New Roman"/>
          <w:sz w:val="24"/>
          <w:szCs w:val="24"/>
          <w:lang w:val="kk-KZ"/>
        </w:rPr>
        <w:t xml:space="preserve"> в исследовании проблемы духовно-нравственного образования молодежи.</w:t>
      </w:r>
      <w:r w:rsidR="00B349E2">
        <w:rPr>
          <w:rFonts w:ascii="Times New Roman" w:hAnsi="Times New Roman"/>
          <w:sz w:val="24"/>
          <w:szCs w:val="24"/>
          <w:lang w:val="kk-KZ"/>
        </w:rPr>
        <w:t xml:space="preserve"> Приведены определения основных понятий духовно-нравственного образования в контексте национальной идеи «Мәңгілік ел».</w:t>
      </w:r>
    </w:p>
    <w:p w:rsidR="00C05F8A" w:rsidRDefault="00C05F8A" w:rsidP="00B349E2">
      <w:pPr>
        <w:tabs>
          <w:tab w:val="left" w:pos="0"/>
          <w:tab w:val="left" w:pos="1100"/>
          <w:tab w:val="center" w:pos="2913"/>
        </w:tabs>
        <w:spacing w:after="0" w:line="240" w:lineRule="auto"/>
        <w:ind w:firstLine="709"/>
        <w:jc w:val="both"/>
        <w:rPr>
          <w:rStyle w:val="A30"/>
          <w:rFonts w:ascii="Times New Roman" w:hAnsi="Times New Roman" w:cs="Times New Roman"/>
          <w:sz w:val="24"/>
          <w:szCs w:val="24"/>
          <w:lang w:val="kk-KZ"/>
        </w:rPr>
      </w:pPr>
    </w:p>
    <w:p w:rsidR="003322B5" w:rsidRPr="00C05F8A" w:rsidRDefault="008B5B4C" w:rsidP="00584C98">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C05F8A">
        <w:rPr>
          <w:rStyle w:val="A30"/>
          <w:rFonts w:ascii="Times New Roman" w:hAnsi="Times New Roman" w:cs="Times New Roman"/>
          <w:sz w:val="24"/>
          <w:szCs w:val="24"/>
          <w:lang w:val="kk-KZ"/>
        </w:rPr>
        <w:t>Ә</w:t>
      </w:r>
      <w:r w:rsidR="003322B5" w:rsidRPr="00C05F8A">
        <w:rPr>
          <w:rStyle w:val="A30"/>
          <w:rFonts w:ascii="Times New Roman" w:hAnsi="Times New Roman" w:cs="Times New Roman"/>
          <w:sz w:val="24"/>
          <w:szCs w:val="24"/>
          <w:lang w:val="kk-KZ"/>
        </w:rPr>
        <w:t>рбір азамат ұлттық дүниетанымы төңірегінде ойланып, өз жобасын құрастырып, оның қисынды іске асуын ойша пайымдап жүретіні бәрімізге мәлім нәрсе. Ұлттық даму тұжырымдамасы ұлттық идеядан бастау алады деп тұжырымдайды. Ұлттық идея жайлы саясаткерлер, тарихшылар, психологтар, мәдениеттанушылар салалы пікірлер айтуда. Бұл орайда ұлттық өркениет Батыс пен Шығыстың өркениетінен нәр алатынын тілге тиек етеді. Ұлттық мектеп кандай мектеп? Қазақ мектебінің қамын жеген ардақты зиялылардан бастап, бүгінгі алаштың ұрпақтарды да ой маржандарын ортаға салып жүр</w:t>
      </w:r>
      <w:r w:rsidRPr="00C05F8A">
        <w:rPr>
          <w:rStyle w:val="A30"/>
          <w:rFonts w:ascii="Times New Roman" w:hAnsi="Times New Roman" w:cs="Times New Roman"/>
          <w:sz w:val="24"/>
          <w:szCs w:val="24"/>
          <w:lang w:val="kk-KZ"/>
        </w:rPr>
        <w:t>гені баршаға мәлім</w:t>
      </w:r>
      <w:r w:rsidR="003322B5" w:rsidRPr="00C05F8A">
        <w:rPr>
          <w:rStyle w:val="A30"/>
          <w:rFonts w:ascii="Times New Roman" w:hAnsi="Times New Roman" w:cs="Times New Roman"/>
          <w:sz w:val="24"/>
          <w:szCs w:val="24"/>
          <w:lang w:val="kk-KZ"/>
        </w:rPr>
        <w:t xml:space="preserve">. Тек ұлттық мектеп деп өз рухани кеңістігімізбен ғана шектелуге болмайды әрине, ол ұлттық мектептің мазмұны мен түрі өркениеттік болмақ. Мақсаты – ұлттық сананы, психологияны, ойлау жүйесін, дүниетанымын, парасатын, рухын, бейнесін, сондай-ақ ұлттың инновациялық қабілетін дамыту. Бұл дегеніміз – ұлттың генеалогиялық құрылымы мен генетикалық қорын белгілі бір тұжырымдама негізінде пайымдау. Осының бәрі – ұлттық қауіпсіздігіміздің, өркениетке алдыңғы қатарда кіріге алуымызға себеп болмақшы  </w:t>
      </w:r>
      <w:r w:rsidR="00D97507">
        <w:rPr>
          <w:rFonts w:ascii="Times New Roman" w:hAnsi="Times New Roman" w:cs="Times New Roman"/>
          <w:sz w:val="24"/>
          <w:szCs w:val="24"/>
          <w:lang w:val="kk-KZ"/>
        </w:rPr>
        <w:t>[1; 2</w:t>
      </w:r>
      <w:r w:rsidR="003322B5" w:rsidRPr="00C05F8A">
        <w:rPr>
          <w:rFonts w:ascii="Times New Roman" w:hAnsi="Times New Roman" w:cs="Times New Roman"/>
          <w:sz w:val="24"/>
          <w:szCs w:val="24"/>
          <w:lang w:val="kk-KZ"/>
        </w:rPr>
        <w:t>].</w:t>
      </w:r>
    </w:p>
    <w:p w:rsidR="00E3284C" w:rsidRPr="00C05F8A" w:rsidRDefault="00E3284C" w:rsidP="00E3284C">
      <w:pPr>
        <w:pStyle w:val="a3"/>
        <w:tabs>
          <w:tab w:val="left" w:pos="1100"/>
        </w:tabs>
        <w:spacing w:after="0" w:line="240" w:lineRule="auto"/>
        <w:ind w:left="0" w:firstLine="709"/>
        <w:jc w:val="both"/>
        <w:rPr>
          <w:rFonts w:ascii="Times New Roman" w:hAnsi="Times New Roman"/>
          <w:sz w:val="24"/>
          <w:szCs w:val="24"/>
          <w:lang w:val="kk-KZ"/>
        </w:rPr>
      </w:pPr>
      <w:r w:rsidRPr="00C05F8A">
        <w:rPr>
          <w:rFonts w:ascii="Times New Roman" w:hAnsi="Times New Roman"/>
          <w:sz w:val="24"/>
          <w:szCs w:val="24"/>
        </w:rPr>
        <w:t>Тәрбие мен білім негізінен жасөспі</w:t>
      </w:r>
      <w:proofErr w:type="gramStart"/>
      <w:r w:rsidRPr="00C05F8A">
        <w:rPr>
          <w:rFonts w:ascii="Times New Roman" w:hAnsi="Times New Roman"/>
          <w:sz w:val="24"/>
          <w:szCs w:val="24"/>
        </w:rPr>
        <w:t>р</w:t>
      </w:r>
      <w:proofErr w:type="gramEnd"/>
      <w:r w:rsidRPr="00C05F8A">
        <w:rPr>
          <w:rFonts w:ascii="Times New Roman" w:hAnsi="Times New Roman"/>
          <w:sz w:val="24"/>
          <w:szCs w:val="24"/>
        </w:rPr>
        <w:t>імнің әлеуметтенуіне ықпал етеді. Кешегі кеңестік дәуірдің құндылықтары енді басқа мазмұнға, ұстанымға бағытталғанмен, оның орнына қандай мұраттар-идеялар, құндылықтар-дүниетанымдар, идеялар мен ұстанымдарды әкелдік? Жаңа тәрбие жүйесінің табиғатқа үйлесімділік, тұтастық, әрекеттік, тұлғаның жеке ішкі әлеміне бағыт алу, жас ерекшелікті еске</w:t>
      </w:r>
      <w:r w:rsidR="00CF00DF" w:rsidRPr="00C05F8A">
        <w:rPr>
          <w:rFonts w:ascii="Times New Roman" w:hAnsi="Times New Roman"/>
          <w:sz w:val="24"/>
          <w:szCs w:val="24"/>
        </w:rPr>
        <w:t xml:space="preserve">ру, ізгілік ұстанымдары соңғы </w:t>
      </w:r>
      <w:r w:rsidR="00CF00DF" w:rsidRPr="00C05F8A">
        <w:rPr>
          <w:rFonts w:ascii="Times New Roman" w:hAnsi="Times New Roman"/>
          <w:sz w:val="24"/>
          <w:szCs w:val="24"/>
          <w:lang w:val="kk-KZ"/>
        </w:rPr>
        <w:t>отыз</w:t>
      </w:r>
      <w:r w:rsidRPr="00C05F8A">
        <w:rPr>
          <w:rFonts w:ascii="Times New Roman" w:hAnsi="Times New Roman"/>
          <w:sz w:val="24"/>
          <w:szCs w:val="24"/>
        </w:rPr>
        <w:t xml:space="preserve"> жылдағы басылымдарда әртүрлі әдіснамалық тұ</w:t>
      </w:r>
      <w:proofErr w:type="gramStart"/>
      <w:r w:rsidRPr="00C05F8A">
        <w:rPr>
          <w:rFonts w:ascii="Times New Roman" w:hAnsi="Times New Roman"/>
          <w:sz w:val="24"/>
          <w:szCs w:val="24"/>
        </w:rPr>
        <w:t>р</w:t>
      </w:r>
      <w:proofErr w:type="gramEnd"/>
      <w:r w:rsidRPr="00C05F8A">
        <w:rPr>
          <w:rFonts w:ascii="Times New Roman" w:hAnsi="Times New Roman"/>
          <w:sz w:val="24"/>
          <w:szCs w:val="24"/>
        </w:rPr>
        <w:t>ғыдан негізделді, тәжірибеде тексерілді.</w:t>
      </w:r>
      <w:r w:rsidR="00E51D86" w:rsidRPr="00C05F8A">
        <w:rPr>
          <w:rFonts w:ascii="Times New Roman" w:hAnsi="Times New Roman"/>
          <w:sz w:val="24"/>
          <w:szCs w:val="24"/>
          <w:lang w:val="kk-KZ"/>
        </w:rPr>
        <w:t xml:space="preserve"> </w:t>
      </w:r>
      <w:r w:rsidR="008B4ED3">
        <w:rPr>
          <w:rFonts w:ascii="Times New Roman" w:hAnsi="Times New Roman"/>
          <w:sz w:val="24"/>
          <w:szCs w:val="24"/>
          <w:lang w:val="kk-KZ"/>
        </w:rPr>
        <w:t>Бұл үдерісті дұрыс ұғыну мақсатында р</w:t>
      </w:r>
      <w:r w:rsidR="00E51D86" w:rsidRPr="00C05F8A">
        <w:rPr>
          <w:rFonts w:ascii="Times New Roman" w:hAnsi="Times New Roman"/>
          <w:sz w:val="24"/>
          <w:szCs w:val="24"/>
          <w:lang w:val="kk-KZ"/>
        </w:rPr>
        <w:t>ухани-адамгершілік білім беру мәселесінің негізгі ұғымдарына тоқталайық.</w:t>
      </w:r>
    </w:p>
    <w:p w:rsidR="00CF00DF" w:rsidRPr="00C05F8A" w:rsidRDefault="00CF00DF" w:rsidP="00040989">
      <w:pPr>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b/>
          <w:sz w:val="24"/>
          <w:szCs w:val="24"/>
          <w:lang w:val="kk-KZ"/>
        </w:rPr>
        <w:t>Рухани даму</w:t>
      </w:r>
      <w:r w:rsidRPr="00C05F8A">
        <w:rPr>
          <w:rFonts w:ascii="Times New Roman" w:hAnsi="Times New Roman" w:cs="Times New Roman"/>
          <w:sz w:val="24"/>
          <w:szCs w:val="24"/>
          <w:lang w:val="kk-KZ"/>
        </w:rPr>
        <w:t xml:space="preserve"> -  адамның ой санасына, ішкі дүниесіне байланысты, соған тән өзінің өмірдегі орнын, атқаратын міндетін, қазіргі мен болашақ ұрпақ алдындағы жауапкершілігін, дүниенің күрделі құрылымын түсіну және өзін-өзі үздіксіз, бірқалыпты жетілдіру. </w:t>
      </w:r>
      <w:r w:rsidRPr="00C05F8A">
        <w:rPr>
          <w:rFonts w:ascii="Times New Roman" w:hAnsi="Times New Roman" w:cs="Times New Roman"/>
          <w:b/>
          <w:sz w:val="24"/>
          <w:szCs w:val="24"/>
          <w:lang w:val="kk-KZ"/>
        </w:rPr>
        <w:t>Рухани дүние</w:t>
      </w:r>
      <w:r w:rsidRPr="00C05F8A">
        <w:rPr>
          <w:rFonts w:ascii="Times New Roman" w:hAnsi="Times New Roman" w:cs="Times New Roman"/>
          <w:sz w:val="24"/>
          <w:szCs w:val="24"/>
          <w:lang w:val="kk-KZ"/>
        </w:rPr>
        <w:t xml:space="preserve"> – адам мәнінің ең биік көрінісі, оның жалпы адамзаттық инабат парызды түсіне білуі, болмыстағы өз орнына сай қызмет ете алуы. </w:t>
      </w:r>
      <w:r w:rsidRPr="00C05F8A">
        <w:rPr>
          <w:rFonts w:ascii="Times New Roman" w:hAnsi="Times New Roman" w:cs="Times New Roman"/>
          <w:b/>
          <w:sz w:val="24"/>
          <w:szCs w:val="24"/>
          <w:lang w:val="kk-KZ"/>
        </w:rPr>
        <w:t>Рухани қажеттіліктер</w:t>
      </w:r>
      <w:r w:rsidRPr="00C05F8A">
        <w:rPr>
          <w:rFonts w:ascii="Times New Roman" w:hAnsi="Times New Roman" w:cs="Times New Roman"/>
          <w:sz w:val="24"/>
          <w:szCs w:val="24"/>
          <w:lang w:val="kk-KZ"/>
        </w:rPr>
        <w:t xml:space="preserve"> – адамға ғана</w:t>
      </w:r>
      <w:r w:rsidR="00E51D86" w:rsidRPr="00C05F8A">
        <w:rPr>
          <w:rFonts w:ascii="Times New Roman" w:hAnsi="Times New Roman" w:cs="Times New Roman"/>
          <w:sz w:val="24"/>
          <w:szCs w:val="24"/>
          <w:lang w:val="kk-KZ"/>
        </w:rPr>
        <w:t xml:space="preserve"> тән таным</w:t>
      </w:r>
      <w:r w:rsidRPr="00C05F8A">
        <w:rPr>
          <w:rFonts w:ascii="Times New Roman" w:hAnsi="Times New Roman" w:cs="Times New Roman"/>
          <w:sz w:val="24"/>
          <w:szCs w:val="24"/>
          <w:lang w:val="kk-KZ"/>
        </w:rPr>
        <w:t xml:space="preserve">дағы және эстетикалық </w:t>
      </w:r>
      <w:r w:rsidR="00E51D86" w:rsidRPr="00C05F8A">
        <w:rPr>
          <w:rFonts w:ascii="Times New Roman" w:hAnsi="Times New Roman" w:cs="Times New Roman"/>
          <w:sz w:val="24"/>
          <w:szCs w:val="24"/>
          <w:lang w:val="kk-KZ"/>
        </w:rPr>
        <w:t xml:space="preserve">ләззатағы қажеттіліктер, жеке адамның өз мақсат-мұратына жеткізетін саналы іс- </w:t>
      </w:r>
      <w:r w:rsidRPr="00C05F8A">
        <w:rPr>
          <w:rFonts w:ascii="Times New Roman" w:hAnsi="Times New Roman" w:cs="Times New Roman"/>
          <w:sz w:val="24"/>
          <w:szCs w:val="24"/>
          <w:lang w:val="kk-KZ"/>
        </w:rPr>
        <w:t>әрекеттің</w:t>
      </w:r>
      <w:r w:rsidR="00E51D86" w:rsidRPr="00C05F8A">
        <w:rPr>
          <w:rFonts w:ascii="Times New Roman" w:hAnsi="Times New Roman" w:cs="Times New Roman"/>
          <w:sz w:val="24"/>
          <w:szCs w:val="24"/>
          <w:lang w:val="kk-KZ"/>
        </w:rPr>
        <w:t xml:space="preserve"> бағдары мен жиынтығы</w:t>
      </w:r>
      <w:r w:rsidRPr="00C05F8A">
        <w:rPr>
          <w:rFonts w:ascii="Times New Roman" w:hAnsi="Times New Roman" w:cs="Times New Roman"/>
          <w:sz w:val="24"/>
          <w:szCs w:val="24"/>
          <w:lang w:val="kk-KZ"/>
        </w:rPr>
        <w:t xml:space="preserve">, адамның өмірін тұтастыратын және заман талабымен ұштастыратын идеялық және әлеуметтік әрекеттердің саналы, субъективті арнасы. </w:t>
      </w:r>
      <w:r w:rsidRPr="00C05F8A">
        <w:rPr>
          <w:rFonts w:ascii="Times New Roman" w:hAnsi="Times New Roman" w:cs="Times New Roman"/>
          <w:b/>
          <w:sz w:val="24"/>
          <w:szCs w:val="24"/>
          <w:lang w:val="kk-KZ"/>
        </w:rPr>
        <w:t>Рухани қасиеттер –</w:t>
      </w:r>
      <w:r w:rsidRPr="00C05F8A">
        <w:rPr>
          <w:rFonts w:ascii="Times New Roman" w:hAnsi="Times New Roman" w:cs="Times New Roman"/>
          <w:sz w:val="24"/>
          <w:szCs w:val="24"/>
          <w:lang w:val="kk-KZ"/>
        </w:rPr>
        <w:t xml:space="preserve"> әдептілік нормаларына сәйкес келетін адам мінезінің қасиеттері, жақтары. </w:t>
      </w:r>
      <w:r w:rsidRPr="00C05F8A">
        <w:rPr>
          <w:rFonts w:ascii="Times New Roman" w:hAnsi="Times New Roman" w:cs="Times New Roman"/>
          <w:b/>
          <w:sz w:val="24"/>
          <w:szCs w:val="24"/>
          <w:lang w:val="kk-KZ"/>
        </w:rPr>
        <w:t>Рухани мүдде –</w:t>
      </w:r>
      <w:r w:rsidRPr="00C05F8A">
        <w:rPr>
          <w:rFonts w:ascii="Times New Roman" w:hAnsi="Times New Roman" w:cs="Times New Roman"/>
          <w:sz w:val="24"/>
          <w:szCs w:val="24"/>
          <w:lang w:val="kk-KZ"/>
        </w:rPr>
        <w:t xml:space="preserve"> адамның жеке еркіндігі мен оның шығармашылық ізденісіне ұйытқы болатын, адамның кісілік қасиеттерін қолдай отырып, оған қажетті бағдар бе</w:t>
      </w:r>
      <w:r w:rsidR="00E51D86" w:rsidRPr="00C05F8A">
        <w:rPr>
          <w:rFonts w:ascii="Times New Roman" w:hAnsi="Times New Roman" w:cs="Times New Roman"/>
          <w:sz w:val="24"/>
          <w:szCs w:val="24"/>
          <w:lang w:val="kk-KZ"/>
        </w:rPr>
        <w:t>ретін белгілі бір әлеуметтік-</w:t>
      </w:r>
      <w:r w:rsidRPr="00C05F8A">
        <w:rPr>
          <w:rFonts w:ascii="Times New Roman" w:hAnsi="Times New Roman" w:cs="Times New Roman"/>
          <w:sz w:val="24"/>
          <w:szCs w:val="24"/>
          <w:lang w:val="kk-KZ"/>
        </w:rPr>
        <w:t xml:space="preserve">тарихи қажеттілігі. </w:t>
      </w:r>
      <w:r w:rsidRPr="00C05F8A">
        <w:rPr>
          <w:rFonts w:ascii="Times New Roman" w:hAnsi="Times New Roman" w:cs="Times New Roman"/>
          <w:b/>
          <w:sz w:val="24"/>
          <w:szCs w:val="24"/>
          <w:lang w:val="kk-KZ"/>
        </w:rPr>
        <w:t>Рухани–адамгершілік білім беру</w:t>
      </w:r>
      <w:r w:rsidRPr="00C05F8A">
        <w:rPr>
          <w:rFonts w:ascii="Times New Roman" w:hAnsi="Times New Roman" w:cs="Times New Roman"/>
          <w:sz w:val="24"/>
          <w:szCs w:val="24"/>
          <w:lang w:val="kk-KZ"/>
        </w:rPr>
        <w:t xml:space="preserve"> – арнайы ұйымдастырылған үдеріс: 1) оқушылардың рухани–адамгершілік салада нақты білімдік деңгейге қол жеткізуде, танымдық және </w:t>
      </w:r>
      <w:r w:rsidR="00E51D86" w:rsidRPr="00C05F8A">
        <w:rPr>
          <w:rFonts w:ascii="Times New Roman" w:hAnsi="Times New Roman" w:cs="Times New Roman"/>
          <w:sz w:val="24"/>
          <w:szCs w:val="24"/>
          <w:lang w:val="kk-KZ"/>
        </w:rPr>
        <w:t xml:space="preserve">тұлғалық мәселелерді шешу </w:t>
      </w:r>
      <w:r w:rsidRPr="00C05F8A">
        <w:rPr>
          <w:rFonts w:ascii="Times New Roman" w:hAnsi="Times New Roman" w:cs="Times New Roman"/>
          <w:sz w:val="24"/>
          <w:szCs w:val="24"/>
          <w:lang w:val="kk-KZ"/>
        </w:rPr>
        <w:t xml:space="preserve"> тәжірибесін қалыптастыруы; 2) тұлғаны дамыту, о</w:t>
      </w:r>
      <w:r w:rsidR="00E51D86" w:rsidRPr="00C05F8A">
        <w:rPr>
          <w:rFonts w:ascii="Times New Roman" w:hAnsi="Times New Roman" w:cs="Times New Roman"/>
          <w:sz w:val="24"/>
          <w:szCs w:val="24"/>
          <w:lang w:val="kk-KZ"/>
        </w:rPr>
        <w:t>ның жеке тәжірибесі мен  мінез-</w:t>
      </w:r>
      <w:r w:rsidRPr="00C05F8A">
        <w:rPr>
          <w:rFonts w:ascii="Times New Roman" w:hAnsi="Times New Roman" w:cs="Times New Roman"/>
          <w:sz w:val="24"/>
          <w:szCs w:val="24"/>
          <w:lang w:val="kk-KZ"/>
        </w:rPr>
        <w:t>құлығын байыту, әлеуметтік және жеке тәжірибенің өзара әрекетте</w:t>
      </w:r>
      <w:r w:rsidR="00E51D86" w:rsidRPr="00C05F8A">
        <w:rPr>
          <w:rFonts w:ascii="Times New Roman" w:hAnsi="Times New Roman" w:cs="Times New Roman"/>
          <w:sz w:val="24"/>
          <w:szCs w:val="24"/>
          <w:lang w:val="kk-KZ"/>
        </w:rPr>
        <w:t>стігі, әлеуметтік іс-</w:t>
      </w:r>
      <w:r w:rsidRPr="00C05F8A">
        <w:rPr>
          <w:rFonts w:ascii="Times New Roman" w:hAnsi="Times New Roman" w:cs="Times New Roman"/>
          <w:sz w:val="24"/>
          <w:szCs w:val="24"/>
          <w:lang w:val="kk-KZ"/>
        </w:rPr>
        <w:t xml:space="preserve">әрекеттің көп қырлы түрлерінде тұлғаның шығармашылық мүмкіндіктерін ашу; 3) адамгершілік заңы </w:t>
      </w:r>
      <w:r w:rsidRPr="00C05F8A">
        <w:rPr>
          <w:rFonts w:ascii="Times New Roman" w:hAnsi="Times New Roman" w:cs="Times New Roman"/>
          <w:sz w:val="24"/>
          <w:szCs w:val="24"/>
          <w:lang w:val="kk-KZ"/>
        </w:rPr>
        <w:lastRenderedPageBreak/>
        <w:t xml:space="preserve">тұлғаның өз заңы бола алатындай тұлғалық автономияны дамыту; 4) адамгершілік таңдау негізінде тұлға үшін маңызды мәселелерді шешу тәжірибесін қалыптастыру. </w:t>
      </w:r>
      <w:r w:rsidRPr="00C05F8A">
        <w:rPr>
          <w:rFonts w:ascii="Times New Roman" w:hAnsi="Times New Roman" w:cs="Times New Roman"/>
          <w:b/>
          <w:sz w:val="24"/>
          <w:szCs w:val="24"/>
          <w:lang w:val="kk-KZ"/>
        </w:rPr>
        <w:t>Рухани–адамгершілік  құндылық</w:t>
      </w:r>
      <w:r w:rsidRPr="00C05F8A">
        <w:rPr>
          <w:rFonts w:ascii="Times New Roman" w:hAnsi="Times New Roman" w:cs="Times New Roman"/>
          <w:sz w:val="24"/>
          <w:szCs w:val="24"/>
          <w:lang w:val="kk-KZ"/>
        </w:rPr>
        <w:t xml:space="preserve"> – белгілі бір бағытты, мақсатты, жүйені, ұлттық көзқарасты, мінез-құлықтағы адамдық тәртіп пен рухани дағдыны қалыптастыратын жүйе. </w:t>
      </w:r>
      <w:r w:rsidRPr="00C05F8A">
        <w:rPr>
          <w:rFonts w:ascii="Times New Roman" w:hAnsi="Times New Roman" w:cs="Times New Roman"/>
          <w:b/>
          <w:sz w:val="24"/>
          <w:szCs w:val="24"/>
          <w:lang w:val="kk-KZ"/>
        </w:rPr>
        <w:t>Руханилық</w:t>
      </w:r>
      <w:r w:rsidR="00040989" w:rsidRPr="00C05F8A">
        <w:rPr>
          <w:rFonts w:ascii="Times New Roman" w:hAnsi="Times New Roman" w:cs="Times New Roman"/>
          <w:b/>
          <w:sz w:val="24"/>
          <w:szCs w:val="24"/>
          <w:lang w:val="kk-KZ"/>
        </w:rPr>
        <w:t xml:space="preserve"> </w:t>
      </w:r>
      <w:r w:rsidRPr="00C05F8A">
        <w:rPr>
          <w:rFonts w:ascii="Times New Roman" w:hAnsi="Times New Roman" w:cs="Times New Roman"/>
          <w:b/>
          <w:sz w:val="24"/>
          <w:szCs w:val="24"/>
          <w:lang w:val="kk-KZ"/>
        </w:rPr>
        <w:t>-</w:t>
      </w:r>
      <w:r w:rsidR="00040989" w:rsidRPr="00C05F8A">
        <w:rPr>
          <w:rFonts w:ascii="Times New Roman" w:hAnsi="Times New Roman" w:cs="Times New Roman"/>
          <w:sz w:val="24"/>
          <w:szCs w:val="24"/>
          <w:lang w:val="kk-KZ"/>
        </w:rPr>
        <w:t xml:space="preserve"> р</w:t>
      </w:r>
      <w:r w:rsidRPr="00C05F8A">
        <w:rPr>
          <w:rFonts w:ascii="Times New Roman" w:hAnsi="Times New Roman" w:cs="Times New Roman"/>
          <w:sz w:val="24"/>
          <w:szCs w:val="24"/>
          <w:lang w:val="kk-KZ"/>
        </w:rPr>
        <w:t>ухани, адамгершілік және интеллектуалды қызығушылықтардың материалдыққа қарағанда басым жағдайы</w:t>
      </w:r>
      <w:r w:rsidR="00E51D86" w:rsidRPr="00C05F8A">
        <w:rPr>
          <w:rFonts w:ascii="Times New Roman" w:hAnsi="Times New Roman" w:cs="Times New Roman"/>
          <w:sz w:val="24"/>
          <w:szCs w:val="24"/>
          <w:lang w:val="kk-KZ"/>
        </w:rPr>
        <w:t>, адам жанының таза қасиеті. Оның келесі мағынасы - ж</w:t>
      </w:r>
      <w:r w:rsidRPr="00C05F8A">
        <w:rPr>
          <w:rFonts w:ascii="Times New Roman" w:hAnsi="Times New Roman" w:cs="Times New Roman"/>
          <w:sz w:val="24"/>
          <w:szCs w:val="24"/>
          <w:lang w:val="kk-KZ"/>
        </w:rPr>
        <w:t>еке тұлғаның таңдалға</w:t>
      </w:r>
      <w:r w:rsidR="00E51D86" w:rsidRPr="00C05F8A">
        <w:rPr>
          <w:rFonts w:ascii="Times New Roman" w:hAnsi="Times New Roman" w:cs="Times New Roman"/>
          <w:sz w:val="24"/>
          <w:szCs w:val="24"/>
          <w:lang w:val="kk-KZ"/>
        </w:rPr>
        <w:t>н мақсатқа талпынысы, сананың құ</w:t>
      </w:r>
      <w:r w:rsidRPr="00C05F8A">
        <w:rPr>
          <w:rFonts w:ascii="Times New Roman" w:hAnsi="Times New Roman" w:cs="Times New Roman"/>
          <w:sz w:val="24"/>
          <w:szCs w:val="24"/>
          <w:lang w:val="kk-KZ"/>
        </w:rPr>
        <w:t>ндылық сипаты; әлемді және бәрінен бұрын өзін тануға ұмтылысынан, яғни ең құнды нәрсені іздеу мен</w:t>
      </w:r>
      <w:r w:rsidR="00E51D86" w:rsidRPr="00C05F8A">
        <w:rPr>
          <w:rFonts w:ascii="Times New Roman" w:hAnsi="Times New Roman" w:cs="Times New Roman"/>
          <w:sz w:val="24"/>
          <w:szCs w:val="24"/>
          <w:lang w:val="kk-KZ"/>
        </w:rPr>
        <w:t xml:space="preserve"> ашудан, өмірдің мәніндегі </w:t>
      </w:r>
      <w:r w:rsidRPr="00C05F8A">
        <w:rPr>
          <w:rFonts w:ascii="Times New Roman" w:hAnsi="Times New Roman" w:cs="Times New Roman"/>
          <w:sz w:val="24"/>
          <w:szCs w:val="24"/>
          <w:lang w:val="kk-KZ"/>
        </w:rPr>
        <w:t>қажеттіліктен; өзін-өзі ұғынудан, өзін-өзі жетілдіруден; әлемнің жаратылысы, адам жаны, өмір мен өлім, ақиқат, жақсылық пен жамандық туралы болмыстың «мәңгілік мәселелеріне» жауап табуға ұмтылудан көрінетін а</w:t>
      </w:r>
      <w:r w:rsidR="00E51D86" w:rsidRPr="00C05F8A">
        <w:rPr>
          <w:rFonts w:ascii="Times New Roman" w:hAnsi="Times New Roman" w:cs="Times New Roman"/>
          <w:sz w:val="24"/>
          <w:szCs w:val="24"/>
          <w:lang w:val="kk-KZ"/>
        </w:rPr>
        <w:t>дамның өмір сүру тәсілі</w:t>
      </w:r>
      <w:r w:rsidRPr="00C05F8A">
        <w:rPr>
          <w:rFonts w:ascii="Times New Roman" w:hAnsi="Times New Roman" w:cs="Times New Roman"/>
          <w:sz w:val="24"/>
          <w:szCs w:val="24"/>
          <w:lang w:val="kk-KZ"/>
        </w:rPr>
        <w:t>.</w:t>
      </w:r>
    </w:p>
    <w:p w:rsidR="00E3284C" w:rsidRPr="00C05F8A" w:rsidRDefault="00E3284C" w:rsidP="00040989">
      <w:pPr>
        <w:pStyle w:val="a3"/>
        <w:tabs>
          <w:tab w:val="left" w:pos="1100"/>
        </w:tabs>
        <w:spacing w:after="0" w:line="240" w:lineRule="auto"/>
        <w:ind w:left="0" w:firstLine="709"/>
        <w:jc w:val="both"/>
        <w:rPr>
          <w:rFonts w:ascii="Times New Roman" w:hAnsi="Times New Roman"/>
          <w:sz w:val="24"/>
          <w:szCs w:val="24"/>
        </w:rPr>
      </w:pPr>
      <w:r w:rsidRPr="00C05F8A">
        <w:rPr>
          <w:rFonts w:ascii="Times New Roman" w:hAnsi="Times New Roman"/>
          <w:sz w:val="24"/>
          <w:szCs w:val="24"/>
        </w:rPr>
        <w:t>Ұлттық мектептегі білім мазмұны, оның ұлы мұраты, ұлттық мектептегі тәрбие, ұлттық дүниетаным тақырыптарында бі</w:t>
      </w:r>
      <w:proofErr w:type="gramStart"/>
      <w:r w:rsidRPr="00C05F8A">
        <w:rPr>
          <w:rFonts w:ascii="Times New Roman" w:hAnsi="Times New Roman"/>
          <w:sz w:val="24"/>
          <w:szCs w:val="24"/>
        </w:rPr>
        <w:t>р</w:t>
      </w:r>
      <w:proofErr w:type="gramEnd"/>
      <w:r w:rsidRPr="00C05F8A">
        <w:rPr>
          <w:rFonts w:ascii="Times New Roman" w:hAnsi="Times New Roman"/>
          <w:sz w:val="24"/>
          <w:szCs w:val="24"/>
        </w:rPr>
        <w:t xml:space="preserve">қатар оқу-әдістемелік құралдар жарық көрді, зерттеулер жүргізілді. Бұл ізденістер міндетті түрде ұлттық білім мен тәрбие мазмұнын баяндайтын қосымша ретінде, оқытылуы міндетті емес </w:t>
      </w:r>
      <w:proofErr w:type="gramStart"/>
      <w:r w:rsidRPr="00C05F8A">
        <w:rPr>
          <w:rFonts w:ascii="Times New Roman" w:hAnsi="Times New Roman"/>
          <w:sz w:val="24"/>
          <w:szCs w:val="24"/>
        </w:rPr>
        <w:t>п</w:t>
      </w:r>
      <w:proofErr w:type="gramEnd"/>
      <w:r w:rsidRPr="00C05F8A">
        <w:rPr>
          <w:rFonts w:ascii="Times New Roman" w:hAnsi="Times New Roman"/>
          <w:sz w:val="24"/>
          <w:szCs w:val="24"/>
        </w:rPr>
        <w:t>ән деңгейінде ұсынылады. Қазіргі тәрбиенің халықтың тәрбиелік тәжірибесіндегі тарихи бастауларына ғылыми-әдістемелік талдау жасалып, ұлттық білім мен тәрбие мазмұны эмпирикалық-қолданбалы деңгейде құрастырыла бастады. Білім және ғылым министрлігінің ұйымдастырылуымен тәрбие жүйесінің қазақстандық моделін іздесті</w:t>
      </w:r>
      <w:r w:rsidR="008B5B4C" w:rsidRPr="00C05F8A">
        <w:rPr>
          <w:rFonts w:ascii="Times New Roman" w:hAnsi="Times New Roman"/>
          <w:sz w:val="24"/>
          <w:szCs w:val="24"/>
        </w:rPr>
        <w:t>ру бағытында бі</w:t>
      </w:r>
      <w:proofErr w:type="gramStart"/>
      <w:r w:rsidR="008B5B4C" w:rsidRPr="00C05F8A">
        <w:rPr>
          <w:rFonts w:ascii="Times New Roman" w:hAnsi="Times New Roman"/>
          <w:sz w:val="24"/>
          <w:szCs w:val="24"/>
        </w:rPr>
        <w:t>р</w:t>
      </w:r>
      <w:proofErr w:type="gramEnd"/>
      <w:r w:rsidR="008B5B4C" w:rsidRPr="00C05F8A">
        <w:rPr>
          <w:rFonts w:ascii="Times New Roman" w:hAnsi="Times New Roman"/>
          <w:sz w:val="24"/>
          <w:szCs w:val="24"/>
        </w:rPr>
        <w:t xml:space="preserve">қатар </w:t>
      </w:r>
      <w:r w:rsidR="008B5B4C" w:rsidRPr="00C05F8A">
        <w:rPr>
          <w:rFonts w:ascii="Times New Roman" w:hAnsi="Times New Roman"/>
          <w:sz w:val="24"/>
          <w:szCs w:val="24"/>
          <w:lang w:val="kk-KZ"/>
        </w:rPr>
        <w:t>өңірлерде</w:t>
      </w:r>
      <w:r w:rsidRPr="00C05F8A">
        <w:rPr>
          <w:rFonts w:ascii="Times New Roman" w:hAnsi="Times New Roman"/>
          <w:sz w:val="24"/>
          <w:szCs w:val="24"/>
        </w:rPr>
        <w:t xml:space="preserve"> ғылыми-практикалық конференциялар өткізіліп, тәжірибелер сараланды, болашақ мамандардың кәсіби, интеллектуалдық және әлеуметтік тұрғыдан жетілуіне барынша қолайлы жағдай жасауға үлкен мән берілуде</w:t>
      </w:r>
      <w:proofErr w:type="gramStart"/>
      <w:r w:rsidRPr="00C05F8A">
        <w:rPr>
          <w:rFonts w:ascii="Times New Roman" w:hAnsi="Times New Roman"/>
          <w:sz w:val="24"/>
          <w:szCs w:val="24"/>
        </w:rPr>
        <w:t>.</w:t>
      </w:r>
      <w:proofErr w:type="gramEnd"/>
      <w:r w:rsidRPr="00C05F8A">
        <w:rPr>
          <w:rFonts w:ascii="Times New Roman" w:hAnsi="Times New Roman"/>
          <w:sz w:val="24"/>
          <w:szCs w:val="24"/>
        </w:rPr>
        <w:t xml:space="preserve"> Ұ</w:t>
      </w:r>
      <w:proofErr w:type="gramStart"/>
      <w:r w:rsidRPr="00C05F8A">
        <w:rPr>
          <w:rFonts w:ascii="Times New Roman" w:hAnsi="Times New Roman"/>
          <w:sz w:val="24"/>
          <w:szCs w:val="24"/>
        </w:rPr>
        <w:t>л</w:t>
      </w:r>
      <w:proofErr w:type="gramEnd"/>
      <w:r w:rsidRPr="00C05F8A">
        <w:rPr>
          <w:rFonts w:ascii="Times New Roman" w:hAnsi="Times New Roman"/>
          <w:sz w:val="24"/>
          <w:szCs w:val="24"/>
        </w:rPr>
        <w:t>ттық идея, елдік мұрат, интеллектуалдық ұлт тәрбие жұмысындағы басшылыққа алатын бағыттарға айналуда. Сайып келгенде, осындай ізденістер нәтижесінде ұлттық бі</w:t>
      </w:r>
      <w:proofErr w:type="gramStart"/>
      <w:r w:rsidRPr="00C05F8A">
        <w:rPr>
          <w:rFonts w:ascii="Times New Roman" w:hAnsi="Times New Roman"/>
          <w:sz w:val="24"/>
          <w:szCs w:val="24"/>
        </w:rPr>
        <w:t>л</w:t>
      </w:r>
      <w:proofErr w:type="gramEnd"/>
      <w:r w:rsidRPr="00C05F8A">
        <w:rPr>
          <w:rFonts w:ascii="Times New Roman" w:hAnsi="Times New Roman"/>
          <w:sz w:val="24"/>
          <w:szCs w:val="24"/>
        </w:rPr>
        <w:t>ім мен тәрбие мазмұны айшықтала түспек [243].</w:t>
      </w:r>
    </w:p>
    <w:p w:rsidR="00E3284C" w:rsidRPr="00C05F8A" w:rsidRDefault="00E3284C" w:rsidP="00040989">
      <w:pPr>
        <w:pStyle w:val="a3"/>
        <w:tabs>
          <w:tab w:val="left" w:pos="1100"/>
        </w:tabs>
        <w:spacing w:after="0" w:line="240" w:lineRule="auto"/>
        <w:ind w:left="0" w:firstLine="709"/>
        <w:jc w:val="both"/>
        <w:rPr>
          <w:rFonts w:ascii="Times New Roman" w:hAnsi="Times New Roman"/>
          <w:sz w:val="24"/>
          <w:szCs w:val="24"/>
        </w:rPr>
      </w:pPr>
      <w:r w:rsidRPr="00C05F8A">
        <w:rPr>
          <w:rFonts w:ascii="Times New Roman" w:hAnsi="Times New Roman"/>
          <w:sz w:val="24"/>
          <w:szCs w:val="24"/>
        </w:rPr>
        <w:t>Дидактика білім мазмұнындағы әлеуметтік тәжірибе, мәдениет жеті</w:t>
      </w:r>
      <w:proofErr w:type="gramStart"/>
      <w:r w:rsidRPr="00C05F8A">
        <w:rPr>
          <w:rFonts w:ascii="Times New Roman" w:hAnsi="Times New Roman"/>
          <w:sz w:val="24"/>
          <w:szCs w:val="24"/>
        </w:rPr>
        <w:t>ст</w:t>
      </w:r>
      <w:proofErr w:type="gramEnd"/>
      <w:r w:rsidRPr="00C05F8A">
        <w:rPr>
          <w:rFonts w:ascii="Times New Roman" w:hAnsi="Times New Roman"/>
          <w:sz w:val="24"/>
          <w:szCs w:val="24"/>
        </w:rPr>
        <w:t>іктері жеке тұлғаның ішкі мәдениетіне айналады деп тұжырымдайды. Бі</w:t>
      </w:r>
      <w:proofErr w:type="gramStart"/>
      <w:r w:rsidRPr="00C05F8A">
        <w:rPr>
          <w:rFonts w:ascii="Times New Roman" w:hAnsi="Times New Roman"/>
          <w:sz w:val="24"/>
          <w:szCs w:val="24"/>
        </w:rPr>
        <w:t>л</w:t>
      </w:r>
      <w:proofErr w:type="gramEnd"/>
      <w:r w:rsidRPr="00C05F8A">
        <w:rPr>
          <w:rFonts w:ascii="Times New Roman" w:hAnsi="Times New Roman"/>
          <w:sz w:val="24"/>
          <w:szCs w:val="24"/>
        </w:rPr>
        <w:t xml:space="preserve">ім мазмұнын жасау жайлы педагогика ғылымында үш тұжырымдама кеңінен таралған деуге болады. </w:t>
      </w:r>
      <w:r w:rsidRPr="00C05F8A">
        <w:rPr>
          <w:rFonts w:ascii="Times New Roman" w:hAnsi="Times New Roman"/>
          <w:b/>
          <w:sz w:val="24"/>
          <w:szCs w:val="24"/>
        </w:rPr>
        <w:t>Бі</w:t>
      </w:r>
      <w:proofErr w:type="gramStart"/>
      <w:r w:rsidRPr="00C05F8A">
        <w:rPr>
          <w:rFonts w:ascii="Times New Roman" w:hAnsi="Times New Roman"/>
          <w:b/>
          <w:sz w:val="24"/>
          <w:szCs w:val="24"/>
        </w:rPr>
        <w:t>р</w:t>
      </w:r>
      <w:proofErr w:type="gramEnd"/>
      <w:r w:rsidRPr="00C05F8A">
        <w:rPr>
          <w:rFonts w:ascii="Times New Roman" w:hAnsi="Times New Roman"/>
          <w:b/>
          <w:sz w:val="24"/>
          <w:szCs w:val="24"/>
        </w:rPr>
        <w:t>іншіден,</w:t>
      </w:r>
      <w:r w:rsidRPr="00C05F8A">
        <w:rPr>
          <w:rFonts w:ascii="Times New Roman" w:hAnsi="Times New Roman"/>
          <w:sz w:val="24"/>
          <w:szCs w:val="24"/>
        </w:rPr>
        <w:t xml:space="preserve"> білім мазмұны педагогикалық тұрғыдан өңделген ғылым негіздері, </w:t>
      </w:r>
      <w:r w:rsidRPr="00C05F8A">
        <w:rPr>
          <w:rFonts w:ascii="Times New Roman" w:hAnsi="Times New Roman"/>
          <w:b/>
          <w:sz w:val="24"/>
          <w:szCs w:val="24"/>
        </w:rPr>
        <w:t>екіншіден,</w:t>
      </w:r>
      <w:r w:rsidRPr="00C05F8A">
        <w:rPr>
          <w:rFonts w:ascii="Times New Roman" w:hAnsi="Times New Roman"/>
          <w:sz w:val="24"/>
          <w:szCs w:val="24"/>
        </w:rPr>
        <w:t xml:space="preserve"> білім, білік, дағды, дүниетанымдық идеялар жиынтығы, </w:t>
      </w:r>
      <w:r w:rsidRPr="00C05F8A">
        <w:rPr>
          <w:rFonts w:ascii="Times New Roman" w:hAnsi="Times New Roman"/>
          <w:b/>
          <w:sz w:val="24"/>
          <w:szCs w:val="24"/>
        </w:rPr>
        <w:t>үшіншіден,</w:t>
      </w:r>
      <w:r w:rsidRPr="00C05F8A">
        <w:rPr>
          <w:rFonts w:ascii="Times New Roman" w:hAnsi="Times New Roman"/>
          <w:sz w:val="24"/>
          <w:szCs w:val="24"/>
        </w:rPr>
        <w:t xml:space="preserve"> әлеуметтік тәжірибе, білімдер, әрекет тәсілдерін іске асыру тәжірибесі, шығармашылық әрекет тәжірибесі әлемге құндылы</w:t>
      </w:r>
      <w:proofErr w:type="gramStart"/>
      <w:r w:rsidRPr="00C05F8A">
        <w:rPr>
          <w:rFonts w:ascii="Times New Roman" w:hAnsi="Times New Roman"/>
          <w:sz w:val="24"/>
          <w:szCs w:val="24"/>
        </w:rPr>
        <w:t>қ-</w:t>
      </w:r>
      <w:proofErr w:type="gramEnd"/>
      <w:r w:rsidRPr="00C05F8A">
        <w:rPr>
          <w:rFonts w:ascii="Times New Roman" w:hAnsi="Times New Roman"/>
          <w:sz w:val="24"/>
          <w:szCs w:val="24"/>
        </w:rPr>
        <w:t>эмоциялық қатынас тәжірибесі деп қарастырылады. Білім мазмұны алға қойылған мақсаттардың кө</w:t>
      </w:r>
      <w:proofErr w:type="gramStart"/>
      <w:r w:rsidRPr="00C05F8A">
        <w:rPr>
          <w:rFonts w:ascii="Times New Roman" w:hAnsi="Times New Roman"/>
          <w:sz w:val="24"/>
          <w:szCs w:val="24"/>
        </w:rPr>
        <w:t>р</w:t>
      </w:r>
      <w:proofErr w:type="gramEnd"/>
      <w:r w:rsidRPr="00C05F8A">
        <w:rPr>
          <w:rFonts w:ascii="Times New Roman" w:hAnsi="Times New Roman"/>
          <w:sz w:val="24"/>
          <w:szCs w:val="24"/>
        </w:rPr>
        <w:t>інісі болғандықтан осы төрт бөліктің бәрі әртүрлі көлемде білім мазмұнынан орын алады.</w:t>
      </w:r>
    </w:p>
    <w:p w:rsidR="002F300F" w:rsidRPr="00C05F8A" w:rsidRDefault="00E3284C" w:rsidP="00040989">
      <w:pPr>
        <w:spacing w:after="0" w:line="240" w:lineRule="auto"/>
        <w:ind w:firstLine="720"/>
        <w:jc w:val="both"/>
        <w:rPr>
          <w:rFonts w:ascii="Times New Roman" w:hAnsi="Times New Roman" w:cs="Times New Roman"/>
          <w:sz w:val="24"/>
          <w:szCs w:val="24"/>
          <w:lang w:val="kk-KZ"/>
        </w:rPr>
      </w:pPr>
      <w:r w:rsidRPr="00C05F8A">
        <w:rPr>
          <w:b/>
          <w:i/>
          <w:sz w:val="24"/>
          <w:szCs w:val="24"/>
          <w:lang w:val="kk-KZ"/>
        </w:rPr>
        <w:tab/>
      </w:r>
      <w:r w:rsidR="002F300F" w:rsidRPr="00C05F8A">
        <w:rPr>
          <w:rFonts w:ascii="Times New Roman" w:hAnsi="Times New Roman" w:cs="Times New Roman"/>
          <w:sz w:val="24"/>
          <w:szCs w:val="24"/>
          <w:lang w:val="kk-KZ"/>
        </w:rPr>
        <w:t>Қазіргі заманғы ғылымда түрлі негіздер</w:t>
      </w:r>
      <w:r w:rsidR="008B5B4C" w:rsidRPr="00C05F8A">
        <w:rPr>
          <w:rFonts w:ascii="Times New Roman" w:hAnsi="Times New Roman" w:cs="Times New Roman"/>
          <w:sz w:val="24"/>
          <w:szCs w:val="24"/>
          <w:lang w:val="kk-KZ"/>
        </w:rPr>
        <w:t xml:space="preserve"> бойынша, мысалы, ғылыми пәндерді </w:t>
      </w:r>
      <w:r w:rsidR="002F300F" w:rsidRPr="00C05F8A">
        <w:rPr>
          <w:rFonts w:ascii="Times New Roman" w:hAnsi="Times New Roman" w:cs="Times New Roman"/>
          <w:sz w:val="24"/>
          <w:szCs w:val="24"/>
          <w:lang w:val="kk-KZ"/>
        </w:rPr>
        <w:t xml:space="preserve">(философия, психология, педагогика т.б), </w:t>
      </w:r>
      <w:r w:rsidR="002F300F" w:rsidRPr="00C05F8A">
        <w:rPr>
          <w:rFonts w:ascii="Times New Roman" w:hAnsi="Times New Roman" w:cs="Times New Roman"/>
          <w:b/>
          <w:i/>
          <w:sz w:val="24"/>
          <w:szCs w:val="24"/>
          <w:lang w:val="kk-KZ"/>
        </w:rPr>
        <w:t>қосымша объектісі бойынша</w:t>
      </w:r>
      <w:r w:rsidR="002F300F" w:rsidRPr="00C05F8A">
        <w:rPr>
          <w:rFonts w:ascii="Times New Roman" w:hAnsi="Times New Roman" w:cs="Times New Roman"/>
          <w:sz w:val="24"/>
          <w:szCs w:val="24"/>
          <w:lang w:val="kk-KZ"/>
        </w:rPr>
        <w:t xml:space="preserve"> (әрекеттік, мәденитанымдық, жеке тұлғалық т.б) жіктеуге болатын көптеген тұғырлар бар. Көптеген тұғырлар бір-бірін жоққа шығармайтыны, қарастырудың  түрлі жоспарларын іске асыратыны анық. И.А.Зимняя көптұғырлық мәселесін қарастыра келіп, И.В. Блауберг, Э.Г. Юдин ұсынған философиялық, жалпы ғылымилық, нақты ғылымилық және өзіндік әдіснамалық төрт деңгейде талдауды негіздеуді ұсынды.</w:t>
      </w:r>
    </w:p>
    <w:p w:rsidR="002F300F" w:rsidRPr="00C05F8A" w:rsidRDefault="002F300F" w:rsidP="00040989">
      <w:pPr>
        <w:spacing w:after="0" w:line="240" w:lineRule="auto"/>
        <w:ind w:firstLine="720"/>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 xml:space="preserve">Түрлі деңгейлі тұғырлар жөнінде мысалдар келтірейік. </w:t>
      </w:r>
      <w:r w:rsidR="00E51D86" w:rsidRPr="00C05F8A">
        <w:rPr>
          <w:rFonts w:ascii="Times New Roman" w:hAnsi="Times New Roman" w:cs="Times New Roman"/>
          <w:sz w:val="24"/>
          <w:szCs w:val="24"/>
          <w:lang w:val="kk-KZ"/>
        </w:rPr>
        <w:t>Айталық, педагогикалық мәселені зерттеуде б</w:t>
      </w:r>
      <w:r w:rsidRPr="00C05F8A">
        <w:rPr>
          <w:rFonts w:ascii="Times New Roman" w:hAnsi="Times New Roman" w:cs="Times New Roman"/>
          <w:sz w:val="24"/>
          <w:szCs w:val="24"/>
          <w:lang w:val="kk-KZ"/>
        </w:rPr>
        <w:t xml:space="preserve">ірінші, философиялық деңгейде, мысалы, </w:t>
      </w:r>
      <w:r w:rsidRPr="00C05F8A">
        <w:rPr>
          <w:rFonts w:ascii="Times New Roman" w:hAnsi="Times New Roman" w:cs="Times New Roman"/>
          <w:b/>
          <w:i/>
          <w:iCs/>
          <w:sz w:val="24"/>
          <w:szCs w:val="24"/>
          <w:lang w:val="kk-KZ"/>
        </w:rPr>
        <w:t>генетикалық</w:t>
      </w:r>
      <w:r w:rsidRPr="00C05F8A">
        <w:rPr>
          <w:rFonts w:ascii="Times New Roman" w:hAnsi="Times New Roman" w:cs="Times New Roman"/>
          <w:sz w:val="24"/>
          <w:szCs w:val="24"/>
          <w:lang w:val="kk-KZ"/>
        </w:rPr>
        <w:t xml:space="preserve"> және </w:t>
      </w:r>
      <w:r w:rsidRPr="00C05F8A">
        <w:rPr>
          <w:rFonts w:ascii="Times New Roman" w:hAnsi="Times New Roman" w:cs="Times New Roman"/>
          <w:b/>
          <w:i/>
          <w:iCs/>
          <w:sz w:val="24"/>
          <w:szCs w:val="24"/>
          <w:lang w:val="kk-KZ"/>
        </w:rPr>
        <w:t>эволюциялық</w:t>
      </w:r>
      <w:r w:rsidRPr="00C05F8A">
        <w:rPr>
          <w:rFonts w:ascii="Times New Roman" w:hAnsi="Times New Roman" w:cs="Times New Roman"/>
          <w:b/>
          <w:sz w:val="24"/>
          <w:szCs w:val="24"/>
          <w:lang w:val="kk-KZ"/>
        </w:rPr>
        <w:t xml:space="preserve"> тұғырлар</w:t>
      </w:r>
      <w:r w:rsidRPr="00C05F8A">
        <w:rPr>
          <w:rFonts w:ascii="Times New Roman" w:hAnsi="Times New Roman" w:cs="Times New Roman"/>
          <w:sz w:val="24"/>
          <w:szCs w:val="24"/>
          <w:lang w:val="kk-KZ"/>
        </w:rPr>
        <w:t xml:space="preserve"> болса, екіншісі - жалпы ғылымилық деңгейде </w:t>
      </w:r>
      <w:r w:rsidRPr="00C05F8A">
        <w:rPr>
          <w:rFonts w:ascii="Times New Roman" w:hAnsi="Times New Roman" w:cs="Times New Roman"/>
          <w:b/>
          <w:i/>
          <w:iCs/>
          <w:sz w:val="24"/>
          <w:szCs w:val="24"/>
          <w:lang w:val="kk-KZ"/>
        </w:rPr>
        <w:t>пәнаралық, кешендік</w:t>
      </w:r>
      <w:r w:rsidRPr="00C05F8A">
        <w:rPr>
          <w:rFonts w:ascii="Times New Roman" w:hAnsi="Times New Roman" w:cs="Times New Roman"/>
          <w:i/>
          <w:iCs/>
          <w:sz w:val="24"/>
          <w:szCs w:val="24"/>
          <w:lang w:val="kk-KZ"/>
        </w:rPr>
        <w:t xml:space="preserve">, </w:t>
      </w:r>
      <w:r w:rsidRPr="00C05F8A">
        <w:rPr>
          <w:rFonts w:ascii="Times New Roman" w:hAnsi="Times New Roman" w:cs="Times New Roman"/>
          <w:b/>
          <w:i/>
          <w:iCs/>
          <w:sz w:val="24"/>
          <w:szCs w:val="24"/>
          <w:lang w:val="kk-KZ"/>
        </w:rPr>
        <w:t xml:space="preserve">синергетикалық, атқарымдық, парадигмалық, итегралдық </w:t>
      </w:r>
      <w:r w:rsidRPr="00C05F8A">
        <w:rPr>
          <w:rFonts w:ascii="Times New Roman" w:hAnsi="Times New Roman" w:cs="Times New Roman"/>
          <w:sz w:val="24"/>
          <w:szCs w:val="24"/>
          <w:lang w:val="kk-KZ"/>
        </w:rPr>
        <w:t xml:space="preserve">және т.б. болады. Нақты ғылымилық не басқа ғылымдар деңгейінде </w:t>
      </w:r>
      <w:r w:rsidRPr="00C05F8A">
        <w:rPr>
          <w:rFonts w:ascii="Times New Roman" w:hAnsi="Times New Roman" w:cs="Times New Roman"/>
          <w:b/>
          <w:i/>
          <w:iCs/>
          <w:sz w:val="24"/>
          <w:szCs w:val="24"/>
          <w:lang w:val="kk-KZ"/>
        </w:rPr>
        <w:t>психологиялық-педагогикалық, мәдени-тарихи,</w:t>
      </w:r>
      <w:r w:rsidRPr="00C05F8A">
        <w:rPr>
          <w:rFonts w:ascii="Times New Roman" w:hAnsi="Times New Roman" w:cs="Times New Roman"/>
          <w:i/>
          <w:iCs/>
          <w:sz w:val="24"/>
          <w:szCs w:val="24"/>
          <w:lang w:val="kk-KZ"/>
        </w:rPr>
        <w:t xml:space="preserve"> </w:t>
      </w:r>
      <w:r w:rsidRPr="00C05F8A">
        <w:rPr>
          <w:rFonts w:ascii="Times New Roman" w:hAnsi="Times New Roman" w:cs="Times New Roman"/>
          <w:b/>
          <w:i/>
          <w:iCs/>
          <w:sz w:val="24"/>
          <w:szCs w:val="24"/>
          <w:lang w:val="kk-KZ"/>
        </w:rPr>
        <w:t xml:space="preserve">мәдениеттанымдық-тұлғалық, әрекеттік </w:t>
      </w:r>
      <w:r w:rsidRPr="00C05F8A">
        <w:rPr>
          <w:rFonts w:ascii="Times New Roman" w:hAnsi="Times New Roman" w:cs="Times New Roman"/>
          <w:b/>
          <w:sz w:val="24"/>
          <w:szCs w:val="24"/>
          <w:lang w:val="kk-KZ"/>
        </w:rPr>
        <w:t>тұғырлар</w:t>
      </w:r>
      <w:r w:rsidRPr="00C05F8A">
        <w:rPr>
          <w:rFonts w:ascii="Times New Roman" w:hAnsi="Times New Roman" w:cs="Times New Roman"/>
          <w:sz w:val="24"/>
          <w:szCs w:val="24"/>
          <w:lang w:val="kk-KZ"/>
        </w:rPr>
        <w:t xml:space="preserve"> бар. Осы деңгейге сондай-ақ, білім беруге қатысты, мысалы</w:t>
      </w:r>
      <w:r w:rsidRPr="00C05F8A">
        <w:rPr>
          <w:rFonts w:ascii="Times New Roman" w:hAnsi="Times New Roman" w:cs="Times New Roman"/>
          <w:b/>
          <w:sz w:val="24"/>
          <w:szCs w:val="24"/>
          <w:lang w:val="kk-KZ"/>
        </w:rPr>
        <w:t xml:space="preserve">, </w:t>
      </w:r>
      <w:r w:rsidRPr="00C05F8A">
        <w:rPr>
          <w:rFonts w:ascii="Times New Roman" w:hAnsi="Times New Roman" w:cs="Times New Roman"/>
          <w:b/>
          <w:i/>
          <w:iCs/>
          <w:sz w:val="24"/>
          <w:szCs w:val="24"/>
          <w:lang w:val="kk-KZ"/>
        </w:rPr>
        <w:t xml:space="preserve">аксиологиялық, контексттік, герминевтикалық, тұлғалық-әрекеттік </w:t>
      </w:r>
      <w:r w:rsidRPr="00C05F8A">
        <w:rPr>
          <w:rFonts w:ascii="Times New Roman" w:hAnsi="Times New Roman" w:cs="Times New Roman"/>
          <w:sz w:val="24"/>
          <w:szCs w:val="24"/>
          <w:lang w:val="kk-KZ"/>
        </w:rPr>
        <w:t>және т.б тұғырлар жатады [26].</w:t>
      </w:r>
    </w:p>
    <w:p w:rsidR="002F300F" w:rsidRPr="00C05F8A" w:rsidRDefault="002F300F" w:rsidP="00040989">
      <w:pPr>
        <w:spacing w:after="0" w:line="240" w:lineRule="auto"/>
        <w:ind w:firstLine="720"/>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 xml:space="preserve">Білім беру кеңістігінде әдіснамалық талдаудың барлық деңгейлеріне көптұғырлылық тән. Кез келген құбылыстың түсіндірмесінде көптұғырлылық  оның </w:t>
      </w:r>
      <w:r w:rsidRPr="00C05F8A">
        <w:rPr>
          <w:rFonts w:ascii="Times New Roman" w:hAnsi="Times New Roman" w:cs="Times New Roman"/>
          <w:sz w:val="24"/>
          <w:szCs w:val="24"/>
          <w:lang w:val="kk-KZ"/>
        </w:rPr>
        <w:lastRenderedPageBreak/>
        <w:t xml:space="preserve">мазмұнына, әдіснамалық базасына, практикалық негізіне терең талдау жасауға ықпал етеді. Мысалы, қазіргі заманғы білім беру кеңістігін зерттеушілер  </w:t>
      </w:r>
      <w:r w:rsidRPr="00C05F8A">
        <w:rPr>
          <w:rFonts w:ascii="Times New Roman" w:hAnsi="Times New Roman" w:cs="Times New Roman"/>
          <w:b/>
          <w:i/>
          <w:iCs/>
          <w:sz w:val="24"/>
          <w:szCs w:val="24"/>
          <w:lang w:val="kk-KZ"/>
        </w:rPr>
        <w:t>жүйелілік, аксиологиялық, құндылықтық, антропологиялық, өркениеттік, парадигмалық, интегративтік, интегралдық, синергетикалық, герменевтикалық, мағынаға орталықтандырылған, тұғырлық, әрекеттік, диалогтік, көпсубъектілік, тұлғалық-бағдарлық, технологиялық, тапсырмалық, атқарымдық, әлеуметтік-мәдени, құзыреттілік, кәсіби бағдарламалық, контекстік</w:t>
      </w:r>
      <w:r w:rsidRPr="00C05F8A">
        <w:rPr>
          <w:rFonts w:ascii="Times New Roman" w:hAnsi="Times New Roman" w:cs="Times New Roman"/>
          <w:i/>
          <w:iCs/>
          <w:sz w:val="24"/>
          <w:szCs w:val="24"/>
          <w:lang w:val="kk-KZ"/>
        </w:rPr>
        <w:t xml:space="preserve"> </w:t>
      </w:r>
      <w:r w:rsidRPr="00C05F8A">
        <w:rPr>
          <w:rFonts w:ascii="Times New Roman" w:hAnsi="Times New Roman" w:cs="Times New Roman"/>
          <w:sz w:val="24"/>
          <w:szCs w:val="24"/>
          <w:lang w:val="kk-KZ"/>
        </w:rPr>
        <w:t>және т.б тұғырларды бөліп алады.</w:t>
      </w:r>
    </w:p>
    <w:p w:rsidR="002F300F" w:rsidRPr="00C05F8A" w:rsidRDefault="008B5B4C" w:rsidP="00040989">
      <w:pPr>
        <w:pStyle w:val="a4"/>
        <w:tabs>
          <w:tab w:val="left" w:pos="1100"/>
        </w:tabs>
        <w:jc w:val="both"/>
        <w:rPr>
          <w:lang w:val="kk-KZ"/>
        </w:rPr>
      </w:pPr>
      <w:r w:rsidRPr="00C05F8A">
        <w:rPr>
          <w:lang w:val="kk-KZ"/>
        </w:rPr>
        <w:tab/>
      </w:r>
      <w:r w:rsidR="002F300F" w:rsidRPr="00C05F8A">
        <w:rPr>
          <w:lang w:val="kk-KZ"/>
        </w:rPr>
        <w:t>Замануи білім беру кеңістігін зерттеудегі көптұғырлылық психология және педагогика ғылымдарында болып жатқан үдерістерді қайта пайымдауға деген  ұмтылыстарды, оларды жаңа әдіснаманың көмегімен қандай да бір құбылыстарды сипаттауға қажеттісін таңдап алуды айғақтайды. Аталған барлық ғылыми талдаудың түрлі деңгейлерінде пайдаланылады.</w:t>
      </w:r>
    </w:p>
    <w:p w:rsidR="00270A96" w:rsidRPr="00C05F8A" w:rsidRDefault="002F300F" w:rsidP="00040989">
      <w:pPr>
        <w:pStyle w:val="a4"/>
        <w:tabs>
          <w:tab w:val="left" w:pos="1100"/>
        </w:tabs>
        <w:jc w:val="both"/>
        <w:rPr>
          <w:lang w:val="kk-KZ"/>
        </w:rPr>
      </w:pPr>
      <w:r w:rsidRPr="00C05F8A">
        <w:rPr>
          <w:lang w:val="kk-KZ"/>
        </w:rPr>
        <w:tab/>
      </w:r>
      <w:r w:rsidR="00270A96" w:rsidRPr="00B349E2">
        <w:rPr>
          <w:b/>
          <w:lang w:val="kk-KZ"/>
        </w:rPr>
        <w:t>Тәрбие мәселелерін зерттеу әдіснамасы мен әдістемесі</w:t>
      </w:r>
      <w:r w:rsidR="00270A96" w:rsidRPr="00C05F8A">
        <w:rPr>
          <w:lang w:val="kk-KZ"/>
        </w:rPr>
        <w:t>. Тәрбие үдерісін зерттеудің әдіснамасын жаңарту қажеттілігі, жүйе құраушы тұғырларды іздестіруге әкелді. Демек, тәрбиенің ұғымдық-түсініктік аппаратын, теориясы мен технологиясын, әлеуметтік педагогиканың базалық категорияларын түсіну мен бағалауға жаңаша көзқарас қажет болды.</w:t>
      </w:r>
    </w:p>
    <w:p w:rsidR="00270A96" w:rsidRPr="00C05F8A" w:rsidRDefault="00270A96" w:rsidP="00040989">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 xml:space="preserve">Тәрбиелік заңдылықтарды біле отырып, тәрбие жұмыстарын алдын ала болжауға және ол іске терең мазмұндық, әрі әдістемелік мән-бағдар беруге болады. Тәрбие мәселелерін зерттеу үшін тәрбиенің дүиетанымдық негіздері туралы түсінік нақтылануда. Тәрбиеде дүниетанымдық көзқарастың қызметтері орасан зор. Қоғамда және жеке адамда дүниетанымдық ұстанымдардың  ауысуының бірнеше себептері бар. Олар: </w:t>
      </w:r>
      <w:r w:rsidRPr="00C05F8A">
        <w:rPr>
          <w:rFonts w:ascii="Times New Roman" w:hAnsi="Times New Roman" w:cs="Times New Roman"/>
          <w:i/>
          <w:iCs/>
          <w:sz w:val="24"/>
          <w:szCs w:val="24"/>
          <w:lang w:val="kk-KZ"/>
        </w:rPr>
        <w:t>өкіметтік элитаның ауысуы,</w:t>
      </w:r>
      <w:r w:rsidRPr="00C05F8A">
        <w:rPr>
          <w:rFonts w:ascii="Times New Roman" w:hAnsi="Times New Roman" w:cs="Times New Roman"/>
          <w:sz w:val="24"/>
          <w:szCs w:val="24"/>
          <w:lang w:val="kk-KZ"/>
        </w:rPr>
        <w:t xml:space="preserve"> </w:t>
      </w:r>
      <w:r w:rsidRPr="00C05F8A">
        <w:rPr>
          <w:rFonts w:ascii="Times New Roman" w:hAnsi="Times New Roman" w:cs="Times New Roman"/>
          <w:i/>
          <w:iCs/>
          <w:sz w:val="24"/>
          <w:szCs w:val="24"/>
          <w:lang w:val="kk-KZ"/>
        </w:rPr>
        <w:t>екіншіден,</w:t>
      </w:r>
      <w:r w:rsidRPr="00C05F8A">
        <w:rPr>
          <w:rFonts w:ascii="Times New Roman" w:hAnsi="Times New Roman" w:cs="Times New Roman"/>
          <w:sz w:val="24"/>
          <w:szCs w:val="24"/>
          <w:lang w:val="kk-KZ"/>
        </w:rPr>
        <w:t xml:space="preserve"> дүниетанымдық көзқарастардың өзгеруіне ғылым күшті әсер етеді. </w:t>
      </w:r>
      <w:r w:rsidRPr="00C05F8A">
        <w:rPr>
          <w:rFonts w:ascii="Times New Roman" w:hAnsi="Times New Roman" w:cs="Times New Roman"/>
          <w:i/>
          <w:iCs/>
          <w:sz w:val="24"/>
          <w:szCs w:val="24"/>
          <w:lang w:val="kk-KZ"/>
        </w:rPr>
        <w:t>Үшіншіден,</w:t>
      </w:r>
      <w:r w:rsidRPr="00C05F8A">
        <w:rPr>
          <w:rFonts w:ascii="Times New Roman" w:hAnsi="Times New Roman" w:cs="Times New Roman"/>
          <w:sz w:val="24"/>
          <w:szCs w:val="24"/>
          <w:lang w:val="kk-KZ"/>
        </w:rPr>
        <w:t xml:space="preserve"> халықтық ұлттық және тарихи ерекшеліктері, дәстүрлері. Сонымен,  дүниетанымдық көзқарас идеяларының негізгі көздері өкімет, ғылым және халық. Дүниеге көзқарастың ядросы – адамның шығуы, оның жердегі миссиясы және мәнмәнділіктегі орны туралы идеялар. Бұл мәңгілік күрделі сұрақты түсіну үшін тәрбиеленуші адамның жауапкершілігі және педагогикалық өзіндік санасы болуы керек. Педагогикалық өзіндік сананың құрамына өзін-өзі тану ( өзін-өзі байқау, өзін-өзі талдау, өзін-өзі реттеу, өзін-өзі іске асыру, өзін-өзі өзектендіру) және өзін-өзі бақылау (өзін-өзі бағал</w:t>
      </w:r>
      <w:r w:rsidR="00D97507">
        <w:rPr>
          <w:rFonts w:ascii="Times New Roman" w:hAnsi="Times New Roman" w:cs="Times New Roman"/>
          <w:sz w:val="24"/>
          <w:szCs w:val="24"/>
          <w:lang w:val="kk-KZ"/>
        </w:rPr>
        <w:t xml:space="preserve">ау, өзіндік тиімділік) енеді [4; </w:t>
      </w:r>
      <w:r w:rsidRPr="00C05F8A">
        <w:rPr>
          <w:rFonts w:ascii="Times New Roman" w:hAnsi="Times New Roman" w:cs="Times New Roman"/>
          <w:sz w:val="24"/>
          <w:szCs w:val="24"/>
          <w:lang w:val="kk-KZ"/>
        </w:rPr>
        <w:t>5].</w:t>
      </w:r>
    </w:p>
    <w:p w:rsidR="00270A96" w:rsidRPr="00C05F8A" w:rsidRDefault="00270A96" w:rsidP="00040989">
      <w:pPr>
        <w:tabs>
          <w:tab w:val="left" w:pos="1100"/>
        </w:tabs>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Жиырмасыншы ғасырдың соңында педагогика бірегей ғылыми негіз болып табылған марксистік идеологиядан бұғауынан босанып шықты. Теориялық ой феноменология, герменевтика, постмодернизм сияқты бағыттармен байыды. Қазір  іргелі тәрбие теориялары қалыптасты деп батыл айту қиын. Дегенмен, тәрбие феноменін зерттеуге бағытталған теориялық тұғырларды қысқаша талдап көрейік. Өйткені тұғырдың өзі педагогикалық шынайы болмысты зерттеудің тұжырымдамаларын ұсынып, тәрбиенің қайсібір бейнесін ұсынады. Әр тұғырдың өз категориялары, теориялық пайымдаулары жеткілікті.</w:t>
      </w:r>
    </w:p>
    <w:p w:rsidR="00270A96" w:rsidRPr="00C05F8A" w:rsidRDefault="00270A96" w:rsidP="00040989">
      <w:pPr>
        <w:tabs>
          <w:tab w:val="left" w:pos="1100"/>
        </w:tabs>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 xml:space="preserve">Қазіргі кезде тәрбие теориясында </w:t>
      </w:r>
      <w:r w:rsidRPr="00C05F8A">
        <w:rPr>
          <w:rFonts w:ascii="Times New Roman" w:hAnsi="Times New Roman" w:cs="Times New Roman"/>
          <w:b/>
          <w:i/>
          <w:sz w:val="24"/>
          <w:szCs w:val="24"/>
          <w:lang w:val="kk-KZ"/>
        </w:rPr>
        <w:t>қалыптастырушы</w:t>
      </w:r>
      <w:r w:rsidRPr="00C05F8A">
        <w:rPr>
          <w:rFonts w:ascii="Times New Roman" w:hAnsi="Times New Roman" w:cs="Times New Roman"/>
          <w:sz w:val="24"/>
          <w:szCs w:val="24"/>
          <w:lang w:val="kk-KZ"/>
        </w:rPr>
        <w:t xml:space="preserve"> (А.И. Кочетов, Б.Т. Лихачев, Г.М. Филонов), </w:t>
      </w:r>
      <w:r w:rsidRPr="00C05F8A">
        <w:rPr>
          <w:rFonts w:ascii="Times New Roman" w:hAnsi="Times New Roman" w:cs="Times New Roman"/>
          <w:b/>
          <w:i/>
          <w:sz w:val="24"/>
          <w:szCs w:val="24"/>
          <w:lang w:val="kk-KZ"/>
        </w:rPr>
        <w:t>мәдениеттанымдық</w:t>
      </w:r>
      <w:r w:rsidRPr="00C05F8A">
        <w:rPr>
          <w:rFonts w:ascii="Times New Roman" w:hAnsi="Times New Roman" w:cs="Times New Roman"/>
          <w:sz w:val="24"/>
          <w:szCs w:val="24"/>
          <w:lang w:val="kk-KZ"/>
        </w:rPr>
        <w:t xml:space="preserve"> (О.С. Газман, </w:t>
      </w:r>
      <w:r w:rsidR="008B5B4C" w:rsidRPr="00C05F8A">
        <w:rPr>
          <w:rFonts w:ascii="Times New Roman" w:hAnsi="Times New Roman" w:cs="Times New Roman"/>
          <w:sz w:val="24"/>
          <w:szCs w:val="24"/>
          <w:lang w:val="kk-KZ"/>
        </w:rPr>
        <w:t>Ж.Ж. Наурызбай</w:t>
      </w:r>
      <w:r w:rsidR="008B5B4C" w:rsidRPr="00C05F8A">
        <w:rPr>
          <w:rFonts w:ascii="Times New Roman" w:hAnsi="Times New Roman" w:cs="Times New Roman"/>
          <w:sz w:val="24"/>
          <w:szCs w:val="24"/>
        </w:rPr>
        <w:t xml:space="preserve">, </w:t>
      </w:r>
      <w:r w:rsidRPr="00C05F8A">
        <w:rPr>
          <w:rFonts w:ascii="Times New Roman" w:hAnsi="Times New Roman" w:cs="Times New Roman"/>
          <w:sz w:val="24"/>
          <w:szCs w:val="24"/>
          <w:lang w:val="kk-KZ"/>
        </w:rPr>
        <w:t xml:space="preserve">А.В. Иванов, Н.Б. Крылова), </w:t>
      </w:r>
      <w:r w:rsidRPr="00C05F8A">
        <w:rPr>
          <w:rFonts w:ascii="Times New Roman" w:hAnsi="Times New Roman" w:cs="Times New Roman"/>
          <w:b/>
          <w:i/>
          <w:sz w:val="24"/>
          <w:szCs w:val="24"/>
          <w:lang w:val="kk-KZ"/>
        </w:rPr>
        <w:t>синергетикалық</w:t>
      </w:r>
      <w:r w:rsidRPr="00C05F8A">
        <w:rPr>
          <w:rFonts w:ascii="Times New Roman" w:hAnsi="Times New Roman" w:cs="Times New Roman"/>
          <w:sz w:val="24"/>
          <w:szCs w:val="24"/>
          <w:lang w:val="kk-KZ"/>
        </w:rPr>
        <w:t xml:space="preserve"> (В.А. Игнатова, </w:t>
      </w:r>
      <w:r w:rsidR="008B5B4C" w:rsidRPr="00C05F8A">
        <w:rPr>
          <w:rFonts w:ascii="Times New Roman" w:hAnsi="Times New Roman" w:cs="Times New Roman"/>
          <w:sz w:val="24"/>
          <w:szCs w:val="24"/>
          <w:lang w:val="kk-KZ"/>
        </w:rPr>
        <w:t xml:space="preserve">З. Жанабаев, Б. Мукушев, </w:t>
      </w:r>
      <w:r w:rsidRPr="00C05F8A">
        <w:rPr>
          <w:rFonts w:ascii="Times New Roman" w:hAnsi="Times New Roman" w:cs="Times New Roman"/>
          <w:sz w:val="24"/>
          <w:szCs w:val="24"/>
          <w:lang w:val="kk-KZ"/>
        </w:rPr>
        <w:t xml:space="preserve">С.В. Кульневич, Н.М. Таланчук), </w:t>
      </w:r>
      <w:r w:rsidRPr="00C05F8A">
        <w:rPr>
          <w:rFonts w:ascii="Times New Roman" w:hAnsi="Times New Roman" w:cs="Times New Roman"/>
          <w:b/>
          <w:i/>
          <w:sz w:val="24"/>
          <w:szCs w:val="24"/>
          <w:lang w:val="kk-KZ"/>
        </w:rPr>
        <w:t>әлеуметтендірушілік</w:t>
      </w:r>
      <w:r w:rsidRPr="00C05F8A">
        <w:rPr>
          <w:rFonts w:ascii="Times New Roman" w:hAnsi="Times New Roman" w:cs="Times New Roman"/>
          <w:sz w:val="24"/>
          <w:szCs w:val="24"/>
          <w:lang w:val="kk-KZ"/>
        </w:rPr>
        <w:t xml:space="preserve"> (В.Г. Бочарова, </w:t>
      </w:r>
      <w:r w:rsidR="008B5B4C" w:rsidRPr="00C05F8A">
        <w:rPr>
          <w:rFonts w:ascii="Times New Roman" w:hAnsi="Times New Roman" w:cs="Times New Roman"/>
          <w:sz w:val="24"/>
          <w:szCs w:val="24"/>
          <w:lang w:val="kk-KZ"/>
        </w:rPr>
        <w:t xml:space="preserve">З.У. Кенесарина, А.Н. Тесленко, </w:t>
      </w:r>
      <w:r w:rsidRPr="00C05F8A">
        <w:rPr>
          <w:rFonts w:ascii="Times New Roman" w:hAnsi="Times New Roman" w:cs="Times New Roman"/>
          <w:sz w:val="24"/>
          <w:szCs w:val="24"/>
          <w:lang w:val="kk-KZ"/>
        </w:rPr>
        <w:t xml:space="preserve">М.А. Галагузова, А.В. Мудрик), </w:t>
      </w:r>
      <w:r w:rsidRPr="00C05F8A">
        <w:rPr>
          <w:rFonts w:ascii="Times New Roman" w:hAnsi="Times New Roman" w:cs="Times New Roman"/>
          <w:b/>
          <w:i/>
          <w:sz w:val="24"/>
          <w:szCs w:val="24"/>
          <w:lang w:val="kk-KZ"/>
        </w:rPr>
        <w:t xml:space="preserve">герменевтикалық </w:t>
      </w:r>
      <w:r w:rsidRPr="00C05F8A">
        <w:rPr>
          <w:rFonts w:ascii="Times New Roman" w:hAnsi="Times New Roman" w:cs="Times New Roman"/>
          <w:sz w:val="24"/>
          <w:szCs w:val="24"/>
          <w:lang w:val="kk-KZ"/>
        </w:rPr>
        <w:t>(А.Ф. Закирова, В.П. Зинченко, Ю.В. Сенько</w:t>
      </w:r>
      <w:r w:rsidR="008B5B4C" w:rsidRPr="00C05F8A">
        <w:rPr>
          <w:rFonts w:ascii="Times New Roman" w:hAnsi="Times New Roman" w:cs="Times New Roman"/>
          <w:sz w:val="24"/>
          <w:szCs w:val="24"/>
          <w:lang w:val="kk-KZ"/>
        </w:rPr>
        <w:t>, К.С. Кудайбергенова</w:t>
      </w:r>
      <w:r w:rsidRPr="00C05F8A">
        <w:rPr>
          <w:rFonts w:ascii="Times New Roman" w:hAnsi="Times New Roman" w:cs="Times New Roman"/>
          <w:sz w:val="24"/>
          <w:szCs w:val="24"/>
          <w:lang w:val="kk-KZ"/>
        </w:rPr>
        <w:t xml:space="preserve">), </w:t>
      </w:r>
      <w:r w:rsidRPr="00C05F8A">
        <w:rPr>
          <w:rFonts w:ascii="Times New Roman" w:hAnsi="Times New Roman" w:cs="Times New Roman"/>
          <w:b/>
          <w:i/>
          <w:sz w:val="24"/>
          <w:szCs w:val="24"/>
          <w:lang w:val="kk-KZ"/>
        </w:rPr>
        <w:t xml:space="preserve">аксиологиялық </w:t>
      </w:r>
      <w:r w:rsidRPr="00C05F8A">
        <w:rPr>
          <w:rFonts w:ascii="Times New Roman" w:hAnsi="Times New Roman" w:cs="Times New Roman"/>
          <w:sz w:val="24"/>
          <w:szCs w:val="24"/>
          <w:lang w:val="kk-KZ"/>
        </w:rPr>
        <w:t>(В.А. Караковский, И.Б. Котова,</w:t>
      </w:r>
      <w:r w:rsidR="008B5B4C" w:rsidRPr="00C05F8A">
        <w:rPr>
          <w:rFonts w:ascii="Times New Roman" w:hAnsi="Times New Roman" w:cs="Times New Roman"/>
          <w:sz w:val="24"/>
          <w:szCs w:val="24"/>
          <w:lang w:val="kk-KZ"/>
        </w:rPr>
        <w:t xml:space="preserve"> Г.К. Нургалиева, </w:t>
      </w:r>
      <w:r w:rsidRPr="00C05F8A">
        <w:rPr>
          <w:rFonts w:ascii="Times New Roman" w:hAnsi="Times New Roman" w:cs="Times New Roman"/>
          <w:sz w:val="24"/>
          <w:szCs w:val="24"/>
          <w:lang w:val="kk-KZ"/>
        </w:rPr>
        <w:t xml:space="preserve"> Е.А. Ямбург), </w:t>
      </w:r>
      <w:r w:rsidRPr="00C05F8A">
        <w:rPr>
          <w:rFonts w:ascii="Times New Roman" w:hAnsi="Times New Roman" w:cs="Times New Roman"/>
          <w:b/>
          <w:i/>
          <w:sz w:val="24"/>
          <w:szCs w:val="24"/>
          <w:lang w:val="kk-KZ"/>
        </w:rPr>
        <w:t>антропологиялық (</w:t>
      </w:r>
      <w:r w:rsidRPr="00C05F8A">
        <w:rPr>
          <w:rFonts w:ascii="Times New Roman" w:hAnsi="Times New Roman" w:cs="Times New Roman"/>
          <w:sz w:val="24"/>
          <w:szCs w:val="24"/>
          <w:lang w:val="kk-KZ"/>
        </w:rPr>
        <w:t>Ш.А. Амонашвили, Б.М. Бим-Бад</w:t>
      </w:r>
      <w:r w:rsidRPr="00C05F8A">
        <w:rPr>
          <w:rFonts w:ascii="Times New Roman" w:hAnsi="Times New Roman" w:cs="Times New Roman"/>
          <w:b/>
          <w:i/>
          <w:sz w:val="24"/>
          <w:szCs w:val="24"/>
          <w:lang w:val="kk-KZ"/>
        </w:rPr>
        <w:t>), психотерапевтік</w:t>
      </w:r>
      <w:r w:rsidRPr="00C05F8A">
        <w:rPr>
          <w:rFonts w:ascii="Times New Roman" w:hAnsi="Times New Roman" w:cs="Times New Roman"/>
          <w:sz w:val="24"/>
          <w:szCs w:val="24"/>
          <w:lang w:val="kk-KZ"/>
        </w:rPr>
        <w:t xml:space="preserve"> (В.М. Букатов, Т.А. Стефановская) тұғырлар жеткілікті деңгейде нақтылануда.</w:t>
      </w:r>
    </w:p>
    <w:p w:rsidR="00270A96" w:rsidRPr="00C05F8A" w:rsidRDefault="00270A96" w:rsidP="00040989">
      <w:pPr>
        <w:tabs>
          <w:tab w:val="left" w:pos="1100"/>
        </w:tabs>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 xml:space="preserve">Тәрбие жүйесіне және тәрбиелік қатынастарды құруға </w:t>
      </w:r>
      <w:r w:rsidRPr="00C05F8A">
        <w:rPr>
          <w:rFonts w:ascii="Times New Roman" w:hAnsi="Times New Roman" w:cs="Times New Roman"/>
          <w:b/>
          <w:sz w:val="24"/>
          <w:szCs w:val="24"/>
          <w:lang w:val="kk-KZ"/>
        </w:rPr>
        <w:t>үш жаһандық дүниетанымдық жүйелер</w:t>
      </w:r>
      <w:r w:rsidRPr="00C05F8A">
        <w:rPr>
          <w:rFonts w:ascii="Times New Roman" w:hAnsi="Times New Roman" w:cs="Times New Roman"/>
          <w:sz w:val="24"/>
          <w:szCs w:val="24"/>
          <w:lang w:val="kk-KZ"/>
        </w:rPr>
        <w:t xml:space="preserve"> өз әсерін тигізуде. Олар: </w:t>
      </w:r>
      <w:r w:rsidRPr="00C05F8A">
        <w:rPr>
          <w:rFonts w:ascii="Times New Roman" w:hAnsi="Times New Roman" w:cs="Times New Roman"/>
          <w:b/>
          <w:i/>
          <w:sz w:val="24"/>
          <w:szCs w:val="24"/>
          <w:lang w:val="kk-KZ"/>
        </w:rPr>
        <w:t>космоцентризм, теоцентризм және антропоцентризм</w:t>
      </w:r>
      <w:r w:rsidRPr="00C05F8A">
        <w:rPr>
          <w:rFonts w:ascii="Times New Roman" w:hAnsi="Times New Roman" w:cs="Times New Roman"/>
          <w:sz w:val="24"/>
          <w:szCs w:val="24"/>
          <w:lang w:val="kk-KZ"/>
        </w:rPr>
        <w:t xml:space="preserve">. Космоцентризм - өте ертеден келе жатқан дүниетанымдық жүйе. Оның негізіне бастан-ақ Табиғат пен Космосты ерекше дәріптеу алынған. </w:t>
      </w:r>
      <w:r w:rsidRPr="00C05F8A">
        <w:rPr>
          <w:rFonts w:ascii="Times New Roman" w:hAnsi="Times New Roman" w:cs="Times New Roman"/>
          <w:b/>
          <w:i/>
          <w:sz w:val="24"/>
          <w:szCs w:val="24"/>
          <w:lang w:val="kk-KZ"/>
        </w:rPr>
        <w:lastRenderedPageBreak/>
        <w:t>Космоцентризм</w:t>
      </w:r>
      <w:r w:rsidRPr="00C05F8A">
        <w:rPr>
          <w:rFonts w:ascii="Times New Roman" w:hAnsi="Times New Roman" w:cs="Times New Roman"/>
          <w:sz w:val="24"/>
          <w:szCs w:val="24"/>
          <w:lang w:val="kk-KZ"/>
        </w:rPr>
        <w:t xml:space="preserve"> адамның, қоғамның және табиғаттың дамуының бірдей заңдылықтарының қызметін көрсететін жаһандық дүниетанымдық жүйе деп танылды. </w:t>
      </w:r>
      <w:r w:rsidRPr="00C05F8A">
        <w:rPr>
          <w:rFonts w:ascii="Times New Roman" w:hAnsi="Times New Roman" w:cs="Times New Roman"/>
          <w:b/>
          <w:i/>
          <w:sz w:val="24"/>
          <w:szCs w:val="24"/>
          <w:lang w:val="kk-KZ"/>
        </w:rPr>
        <w:t xml:space="preserve">Теоцентризм </w:t>
      </w:r>
      <w:r w:rsidRPr="00C05F8A">
        <w:rPr>
          <w:rFonts w:ascii="Times New Roman" w:hAnsi="Times New Roman" w:cs="Times New Roman"/>
          <w:sz w:val="24"/>
          <w:szCs w:val="24"/>
          <w:lang w:val="kk-KZ"/>
        </w:rPr>
        <w:t xml:space="preserve">– бұл әлемді жасаушы Құдай, негізін салушы және жаратушы деп ұғынылады. Бұл ілімнің тұжырымдамалық негіздері – Торада, Библияда және Құранда мазмұндалған. </w:t>
      </w:r>
      <w:r w:rsidRPr="00C05F8A">
        <w:rPr>
          <w:rFonts w:ascii="Times New Roman" w:hAnsi="Times New Roman" w:cs="Times New Roman"/>
          <w:b/>
          <w:i/>
          <w:sz w:val="24"/>
          <w:szCs w:val="24"/>
          <w:lang w:val="kk-KZ"/>
        </w:rPr>
        <w:t>Антропоцентризм -</w:t>
      </w:r>
      <w:r w:rsidRPr="00C05F8A">
        <w:rPr>
          <w:rFonts w:ascii="Times New Roman" w:hAnsi="Times New Roman" w:cs="Times New Roman"/>
          <w:sz w:val="24"/>
          <w:szCs w:val="24"/>
          <w:lang w:val="kk-KZ"/>
        </w:rPr>
        <w:t xml:space="preserve"> әлемдік дүние ортасында Адамды оның билеушісі ретінде қойған жаһандық дүниетанымдық жүйе.</w:t>
      </w:r>
    </w:p>
    <w:p w:rsidR="00270A96" w:rsidRPr="00C05F8A" w:rsidRDefault="00270A96" w:rsidP="00040989">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 xml:space="preserve">Сонымен, </w:t>
      </w:r>
      <w:r w:rsidRPr="00C05F8A">
        <w:rPr>
          <w:rFonts w:ascii="Times New Roman" w:hAnsi="Times New Roman" w:cs="Times New Roman"/>
          <w:b/>
          <w:i/>
          <w:sz w:val="24"/>
          <w:szCs w:val="24"/>
          <w:lang w:val="kk-KZ"/>
        </w:rPr>
        <w:t>үш дүниетанымдық жүйе</w:t>
      </w:r>
      <w:r w:rsidRPr="00C05F8A">
        <w:rPr>
          <w:rFonts w:ascii="Times New Roman" w:hAnsi="Times New Roman" w:cs="Times New Roman"/>
          <w:sz w:val="24"/>
          <w:szCs w:val="24"/>
          <w:lang w:val="kk-KZ"/>
        </w:rPr>
        <w:t xml:space="preserve"> тікелей тәрбие жүйелерін анықтап, бірімен бірі ретімен алмасып отырған. Тіпті, бүгінгі күні де үшеуі белсенді түрде қызмет етуде. Тәрбиелік қатынастарға танымдық табиғат тән. Бұл қатынастар әдіснамалық деңгейде ғылыми ұғым және тәрбие тәжірибесі ретінде негізделген.  Өйткені, тәрбиелік қатынастар дегеніміз - ұйымдастырылған таным. Таным олардың мазмұнын анықтайды, ал ұйымдастыру – қатынастарды қалыптастыру ерекшелігі. Тәрбиелік қатынастар - тәрбиеленуші мен тәрбиелеуші Адамның таным барысында өзара әрекеттің  ерекше қасиеті. Соңғы кезде тәрбиелік қатынастар, тәрбиелік кеңістік, тәрбиелік үдеріс, тәрбиелік үдерісті жобалау әдіснамалық негіздеу нысанына айналып, қарқынды </w:t>
      </w:r>
      <w:r w:rsidR="00D97507">
        <w:rPr>
          <w:rFonts w:ascii="Times New Roman" w:hAnsi="Times New Roman" w:cs="Times New Roman"/>
          <w:sz w:val="24"/>
          <w:szCs w:val="24"/>
          <w:lang w:val="kk-KZ"/>
        </w:rPr>
        <w:t>түрде зерттеулер жүргізілуде [6; 7; 8; 9</w:t>
      </w:r>
      <w:r w:rsidRPr="00C05F8A">
        <w:rPr>
          <w:rFonts w:ascii="Times New Roman" w:hAnsi="Times New Roman" w:cs="Times New Roman"/>
          <w:sz w:val="24"/>
          <w:szCs w:val="24"/>
          <w:lang w:val="kk-KZ"/>
        </w:rPr>
        <w:t>].</w:t>
      </w:r>
    </w:p>
    <w:p w:rsidR="00E826F2" w:rsidRPr="00C05F8A" w:rsidRDefault="00E826F2" w:rsidP="00040989">
      <w:pPr>
        <w:spacing w:after="0" w:line="240" w:lineRule="auto"/>
        <w:ind w:firstLine="708"/>
        <w:jc w:val="both"/>
        <w:rPr>
          <w:rFonts w:ascii="Times New Roman" w:hAnsi="Times New Roman" w:cs="Times New Roman"/>
          <w:bCs/>
          <w:sz w:val="24"/>
          <w:szCs w:val="24"/>
          <w:lang w:val="kk-KZ"/>
        </w:rPr>
      </w:pPr>
      <w:r w:rsidRPr="00C05F8A">
        <w:rPr>
          <w:rFonts w:ascii="Times New Roman" w:hAnsi="Times New Roman" w:cs="Times New Roman"/>
          <w:b/>
          <w:i/>
          <w:sz w:val="24"/>
          <w:szCs w:val="24"/>
          <w:lang w:val="kk-KZ"/>
        </w:rPr>
        <w:t>Ұстаным нормативтік-реттеуші қызметті атқарады</w:t>
      </w:r>
      <w:r w:rsidRPr="00C05F8A">
        <w:rPr>
          <w:rFonts w:ascii="Times New Roman" w:hAnsi="Times New Roman" w:cs="Times New Roman"/>
          <w:sz w:val="24"/>
          <w:szCs w:val="24"/>
          <w:lang w:val="kk-KZ"/>
        </w:rPr>
        <w:t>, белгілі бір заңдылықтың, оның атқарылу шарттарын немесе практикалық қызметті күнделікті бақылаудың нәтижесін және одан туындайтын  және белгілі бір ережелер, талаптар, ұсынымдар түрінде рәсімделген  қорытындылар болып табылады.</w:t>
      </w:r>
      <w:r w:rsidRPr="00C05F8A">
        <w:rPr>
          <w:rFonts w:ascii="Times New Roman" w:hAnsi="Times New Roman" w:cs="Times New Roman"/>
          <w:bCs/>
          <w:sz w:val="24"/>
          <w:szCs w:val="24"/>
          <w:lang w:val="kk-KZ"/>
        </w:rPr>
        <w:t xml:space="preserve"> </w:t>
      </w:r>
    </w:p>
    <w:p w:rsidR="00C30B98" w:rsidRPr="00C05F8A" w:rsidRDefault="00C30B98" w:rsidP="00040989">
      <w:pPr>
        <w:tabs>
          <w:tab w:val="left" w:pos="1100"/>
        </w:tabs>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 xml:space="preserve">Барлық педагогикалық мәселелерді шешу әлеуметтік, этикалық нұсқауларға байланысты. </w:t>
      </w:r>
      <w:r w:rsidRPr="00C05F8A">
        <w:rPr>
          <w:rFonts w:ascii="Times New Roman" w:hAnsi="Times New Roman" w:cs="Times New Roman"/>
          <w:b/>
          <w:i/>
          <w:iCs/>
          <w:sz w:val="24"/>
          <w:szCs w:val="24"/>
          <w:lang w:val="kk-KZ"/>
        </w:rPr>
        <w:t>Гуманитарлық әдіснама</w:t>
      </w:r>
      <w:r w:rsidRPr="00C05F8A">
        <w:rPr>
          <w:rFonts w:ascii="Times New Roman" w:hAnsi="Times New Roman" w:cs="Times New Roman"/>
          <w:sz w:val="24"/>
          <w:szCs w:val="24"/>
          <w:lang w:val="kk-KZ"/>
        </w:rPr>
        <w:t xml:space="preserve"> педагогикалық нысандардың қызметінің құндылық-бағдарлы мәнін түсіну модельдерін құруға бағдарлайды. Педагогикалық білім ғылыми-педагогикалық тілде сәйкестікпен бейнеленеді, барлық зерттеу сұрақтары өзара байланысты болады. </w:t>
      </w:r>
    </w:p>
    <w:p w:rsidR="00C30B98" w:rsidRPr="00C05F8A" w:rsidRDefault="00C30B98" w:rsidP="00040989">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Гуманитарлық әдіснамаға ерекше педагогикалық құбылыстар мен үдерістердің сапалық жақтарын зерделеу тән, өйткені педагогикалық зерттеу барысында алынған тұжырымдар мен нәтижелердің құндылық сипаты педагог әрекетімен шартты байланыста деп түсініледі.</w:t>
      </w:r>
      <w:r w:rsidRPr="00C05F8A">
        <w:rPr>
          <w:rFonts w:ascii="Times New Roman" w:hAnsi="Times New Roman" w:cs="Times New Roman"/>
          <w:b/>
          <w:sz w:val="24"/>
          <w:szCs w:val="24"/>
          <w:lang w:val="kk-KZ"/>
        </w:rPr>
        <w:t xml:space="preserve"> </w:t>
      </w:r>
      <w:r w:rsidRPr="00C05F8A">
        <w:rPr>
          <w:rFonts w:ascii="Times New Roman" w:hAnsi="Times New Roman" w:cs="Times New Roman"/>
          <w:sz w:val="24"/>
          <w:szCs w:val="24"/>
          <w:lang w:val="kk-KZ"/>
        </w:rPr>
        <w:t xml:space="preserve">Гуманистік тәрбие – рухани құндылықтардың әдіснамалық негізі. Жоғары мектеп педагогикасы бүгінгі күні көптеген жалпы ғылымилық, әлеуметтік-философиялық; әлеуметтік-мәдени және адамгершілік-эстетикалық үдерістердің тоғысуына тап келіп отыр, өйткені қоғамдық өмірдің күрделі талаптарына сәйкес тәрбиенің құндылық сипаттарын қайта анықтау өзекті мәселе ретінде қарастырылуда. Ал оның алғышарты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w:t>
      </w:r>
    </w:p>
    <w:p w:rsidR="00C30B98" w:rsidRPr="00C05F8A" w:rsidRDefault="00C30B98" w:rsidP="00040989">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Гуманитарлық әдіснама педагогикалық объектінің қалыптасқан құндылыққа бағытталған негізге сүйене отырып модельденеді. Педагогикалық білім ғылыми педагогика тіліне сәйкес болып есептелінеді, барлық зерттеу жұмыстары өзара байланысты, ол болжамның соңы емес, белгілі бір педагогикалық мәдениетке  негізделіп өзара байланыста болады. Барлық педагогикалық сұрақтар мен мәселелер әлеуметтік, этикалық, діни және басқа да педагогикалық зерттеуге ие. Гуманитарлық әдіснамаға тән педагогикалық құбылыстардың тиімді сапалы жағын зерттеу тән, мысалы, үрдерістер педагогтардың субъект ретіндегі іс-әрекетімен негізделген, педагогикалық зерттеудің  және алынған қорытынд</w:t>
      </w:r>
      <w:r w:rsidR="00D97507">
        <w:rPr>
          <w:rFonts w:ascii="Times New Roman" w:hAnsi="Times New Roman" w:cs="Times New Roman"/>
          <w:sz w:val="24"/>
          <w:szCs w:val="24"/>
          <w:lang w:val="kk-KZ"/>
        </w:rPr>
        <w:t>ылардың құнды негіздеріне ие [10; 11</w:t>
      </w:r>
      <w:r w:rsidRPr="00C05F8A">
        <w:rPr>
          <w:rFonts w:ascii="Times New Roman" w:hAnsi="Times New Roman" w:cs="Times New Roman"/>
          <w:sz w:val="24"/>
          <w:szCs w:val="24"/>
          <w:lang w:val="kk-KZ"/>
        </w:rPr>
        <w:t>].</w:t>
      </w:r>
    </w:p>
    <w:p w:rsidR="003450BB" w:rsidRPr="00C05F8A" w:rsidRDefault="00C30B98" w:rsidP="00465D85">
      <w:pPr>
        <w:tabs>
          <w:tab w:val="left" w:pos="142"/>
          <w:tab w:val="left" w:pos="426"/>
        </w:tabs>
        <w:spacing w:after="0" w:line="240" w:lineRule="auto"/>
        <w:jc w:val="both"/>
        <w:rPr>
          <w:rFonts w:ascii="Times New Roman" w:hAnsi="Times New Roman" w:cs="Times New Roman"/>
          <w:sz w:val="24"/>
          <w:szCs w:val="24"/>
          <w:lang w:val="kk-KZ"/>
        </w:rPr>
      </w:pPr>
      <w:r w:rsidRPr="00C05F8A">
        <w:rPr>
          <w:rFonts w:ascii="Times New Roman" w:hAnsi="Times New Roman"/>
          <w:sz w:val="24"/>
          <w:szCs w:val="24"/>
          <w:lang w:val="kk-KZ"/>
        </w:rPr>
        <w:tab/>
      </w:r>
      <w:r w:rsidRPr="00C05F8A">
        <w:rPr>
          <w:rFonts w:ascii="Times New Roman" w:hAnsi="Times New Roman"/>
          <w:sz w:val="24"/>
          <w:szCs w:val="24"/>
          <w:lang w:val="kk-KZ"/>
        </w:rPr>
        <w:tab/>
      </w:r>
      <w:r w:rsidRPr="00C05F8A">
        <w:rPr>
          <w:rFonts w:ascii="Times New Roman" w:hAnsi="Times New Roman"/>
          <w:sz w:val="24"/>
          <w:szCs w:val="24"/>
          <w:lang w:val="kk-KZ"/>
        </w:rPr>
        <w:tab/>
      </w:r>
      <w:r w:rsidR="00465D85" w:rsidRPr="00C05F8A">
        <w:rPr>
          <w:rFonts w:ascii="Times New Roman" w:hAnsi="Times New Roman"/>
          <w:sz w:val="24"/>
          <w:szCs w:val="24"/>
          <w:lang w:val="kk-KZ"/>
        </w:rPr>
        <w:t xml:space="preserve">Қазіргі уақытта  </w:t>
      </w:r>
      <w:r w:rsidR="003450BB" w:rsidRPr="00C05F8A">
        <w:rPr>
          <w:rFonts w:ascii="Times New Roman" w:hAnsi="Times New Roman"/>
          <w:sz w:val="24"/>
          <w:szCs w:val="24"/>
          <w:lang w:val="kk-KZ"/>
        </w:rPr>
        <w:t xml:space="preserve">гуманитарлық әдіснаманың ұстанымдарын және олардың зерттеулердегі гуманистік тұғырлармен байланысын, </w:t>
      </w:r>
      <w:r w:rsidR="003450BB" w:rsidRPr="00C05F8A">
        <w:rPr>
          <w:rFonts w:ascii="Times New Roman" w:eastAsia="Times New Roman" w:hAnsi="Times New Roman"/>
          <w:sz w:val="24"/>
          <w:szCs w:val="24"/>
          <w:lang w:val="kk-KZ"/>
        </w:rPr>
        <w:t xml:space="preserve">замануи ғылыми зерттеулердегі </w:t>
      </w:r>
      <w:r w:rsidR="003450BB" w:rsidRPr="00C05F8A">
        <w:rPr>
          <w:rFonts w:ascii="Times New Roman" w:hAnsi="Times New Roman"/>
          <w:sz w:val="24"/>
          <w:szCs w:val="24"/>
          <w:lang w:val="kk-KZ"/>
        </w:rPr>
        <w:t>гуманистік тұғырлар жүйесін пайымдай алу және білу</w:t>
      </w:r>
      <w:r w:rsidR="00465D85" w:rsidRPr="00C05F8A">
        <w:rPr>
          <w:rFonts w:ascii="Times New Roman" w:hAnsi="Times New Roman"/>
          <w:sz w:val="24"/>
          <w:szCs w:val="24"/>
          <w:lang w:val="kk-KZ"/>
        </w:rPr>
        <w:t xml:space="preserve"> аса қажет. </w:t>
      </w:r>
      <w:r w:rsidR="003450BB" w:rsidRPr="00C05F8A">
        <w:rPr>
          <w:rFonts w:ascii="Times New Roman" w:hAnsi="Times New Roman"/>
          <w:sz w:val="24"/>
          <w:szCs w:val="24"/>
          <w:lang w:val="kk-KZ"/>
        </w:rPr>
        <w:t xml:space="preserve">Адамды, оның бостандыққа, бақытты болуға, дамуға, білім алуға құқығын ең жоғары құндылық деп санайтын әдіснама ретіндегі </w:t>
      </w:r>
      <w:r w:rsidR="003450BB" w:rsidRPr="00C05F8A">
        <w:rPr>
          <w:rFonts w:ascii="Times New Roman" w:hAnsi="Times New Roman"/>
          <w:b/>
          <w:sz w:val="24"/>
          <w:szCs w:val="24"/>
          <w:lang w:val="kk-KZ"/>
        </w:rPr>
        <w:t xml:space="preserve">гуманистік </w:t>
      </w:r>
      <w:r w:rsidR="003450BB" w:rsidRPr="00C05F8A">
        <w:rPr>
          <w:rFonts w:ascii="Times New Roman" w:hAnsi="Times New Roman"/>
          <w:sz w:val="24"/>
          <w:szCs w:val="24"/>
          <w:lang w:val="kk-KZ"/>
        </w:rPr>
        <w:t xml:space="preserve">  </w:t>
      </w:r>
      <w:r w:rsidR="003450BB" w:rsidRPr="00C05F8A">
        <w:rPr>
          <w:rFonts w:ascii="inherit" w:eastAsia="Times New Roman" w:hAnsi="inherit"/>
          <w:b/>
          <w:color w:val="000000"/>
          <w:sz w:val="24"/>
          <w:szCs w:val="24"/>
        </w:rPr>
        <w:t>(</w:t>
      </w:r>
      <w:r w:rsidR="003450BB" w:rsidRPr="00C05F8A">
        <w:rPr>
          <w:rFonts w:ascii="inherit" w:eastAsia="Times New Roman" w:hAnsi="inherit"/>
          <w:b/>
          <w:color w:val="000000"/>
          <w:sz w:val="24"/>
          <w:szCs w:val="24"/>
          <w:lang w:val="kk-KZ"/>
        </w:rPr>
        <w:t>тұлғалық</w:t>
      </w:r>
      <w:r w:rsidR="003450BB" w:rsidRPr="00C05F8A">
        <w:rPr>
          <w:rFonts w:ascii="inherit" w:eastAsia="Times New Roman" w:hAnsi="inherit"/>
          <w:b/>
          <w:color w:val="000000"/>
          <w:sz w:val="24"/>
          <w:szCs w:val="24"/>
        </w:rPr>
        <w:t xml:space="preserve">, </w:t>
      </w:r>
      <w:r w:rsidR="003450BB" w:rsidRPr="00C05F8A">
        <w:rPr>
          <w:rFonts w:ascii="inherit" w:eastAsia="Times New Roman" w:hAnsi="inherit"/>
          <w:b/>
          <w:color w:val="000000"/>
          <w:sz w:val="24"/>
          <w:szCs w:val="24"/>
          <w:lang w:val="kk-KZ"/>
        </w:rPr>
        <w:t>тұлғаға бағдарланған</w:t>
      </w:r>
      <w:r w:rsidR="003450BB" w:rsidRPr="00C05F8A">
        <w:rPr>
          <w:rFonts w:ascii="inherit" w:eastAsia="Times New Roman" w:hAnsi="inherit"/>
          <w:b/>
          <w:color w:val="000000"/>
          <w:sz w:val="24"/>
          <w:szCs w:val="24"/>
        </w:rPr>
        <w:t>)</w:t>
      </w:r>
      <w:r w:rsidR="00465D85" w:rsidRPr="00C05F8A">
        <w:rPr>
          <w:rFonts w:ascii="inherit" w:eastAsia="Times New Roman" w:hAnsi="inherit"/>
          <w:b/>
          <w:color w:val="000000"/>
          <w:sz w:val="24"/>
          <w:szCs w:val="24"/>
          <w:lang w:val="kk-KZ"/>
        </w:rPr>
        <w:t xml:space="preserve"> </w:t>
      </w:r>
      <w:r w:rsidR="003450BB" w:rsidRPr="00C05F8A">
        <w:rPr>
          <w:rFonts w:ascii="Times New Roman" w:hAnsi="Times New Roman" w:cs="Times New Roman"/>
          <w:sz w:val="24"/>
          <w:szCs w:val="24"/>
          <w:lang w:val="kk-KZ"/>
        </w:rPr>
        <w:t xml:space="preserve">тұғырдың  </w:t>
      </w:r>
      <w:r w:rsidR="003450BB" w:rsidRPr="00C05F8A">
        <w:rPr>
          <w:rFonts w:ascii="Times New Roman" w:hAnsi="Times New Roman" w:cs="Times New Roman"/>
          <w:sz w:val="24"/>
          <w:szCs w:val="24"/>
          <w:lang w:val="kk-KZ"/>
        </w:rPr>
        <w:lastRenderedPageBreak/>
        <w:t>мазмұны мен бағыттарын талдау әдістерін меңгеру</w:t>
      </w:r>
      <w:r w:rsidR="00465D85" w:rsidRPr="00C05F8A">
        <w:rPr>
          <w:rFonts w:ascii="Times New Roman" w:hAnsi="Times New Roman" w:cs="Times New Roman"/>
          <w:sz w:val="24"/>
          <w:szCs w:val="24"/>
          <w:lang w:val="kk-KZ"/>
        </w:rPr>
        <w:t>ге</w:t>
      </w:r>
      <w:r w:rsidR="003450BB" w:rsidRPr="00C05F8A">
        <w:rPr>
          <w:rFonts w:ascii="Times New Roman" w:hAnsi="Times New Roman" w:cs="Times New Roman"/>
          <w:sz w:val="24"/>
          <w:szCs w:val="24"/>
          <w:lang w:val="kk-KZ"/>
        </w:rPr>
        <w:t>, тұғырдың мүмкіндігін  баланың жеке білім алу траекториясы</w:t>
      </w:r>
      <w:r w:rsidR="00465D85" w:rsidRPr="00C05F8A">
        <w:rPr>
          <w:rFonts w:ascii="Times New Roman" w:hAnsi="Times New Roman" w:cs="Times New Roman"/>
          <w:sz w:val="24"/>
          <w:szCs w:val="24"/>
          <w:lang w:val="kk-KZ"/>
        </w:rPr>
        <w:t>н</w:t>
      </w:r>
      <w:r w:rsidR="003450BB" w:rsidRPr="00C05F8A">
        <w:rPr>
          <w:rFonts w:ascii="Times New Roman" w:hAnsi="Times New Roman" w:cs="Times New Roman"/>
          <w:sz w:val="24"/>
          <w:szCs w:val="24"/>
          <w:lang w:val="kk-KZ"/>
        </w:rPr>
        <w:t>, оқушының өз тұлғасын жүзеге асыруға көмектесетін үлкендер мен бала арасында мейірімділік ахуа</w:t>
      </w:r>
      <w:r w:rsidR="00465D85" w:rsidRPr="00C05F8A">
        <w:rPr>
          <w:rFonts w:ascii="Times New Roman" w:hAnsi="Times New Roman" w:cs="Times New Roman"/>
          <w:sz w:val="24"/>
          <w:szCs w:val="24"/>
          <w:lang w:val="kk-KZ"/>
        </w:rPr>
        <w:t>лын құру арқылы  пайдалана білудің маңызы арта түсуде.</w:t>
      </w:r>
    </w:p>
    <w:p w:rsidR="003450BB" w:rsidRPr="00C05F8A" w:rsidRDefault="003450BB" w:rsidP="00465D85">
      <w:pPr>
        <w:pStyle w:val="a3"/>
        <w:spacing w:after="0" w:line="240" w:lineRule="auto"/>
        <w:ind w:left="0" w:firstLine="708"/>
        <w:jc w:val="both"/>
        <w:rPr>
          <w:rFonts w:ascii="Times New Roman" w:hAnsi="Times New Roman"/>
          <w:sz w:val="24"/>
          <w:szCs w:val="24"/>
          <w:lang w:val="kk-KZ"/>
        </w:rPr>
      </w:pPr>
      <w:r w:rsidRPr="00C05F8A">
        <w:rPr>
          <w:rFonts w:ascii="Times New Roman" w:hAnsi="Times New Roman"/>
          <w:sz w:val="24"/>
          <w:szCs w:val="24"/>
          <w:lang w:val="kk-KZ"/>
        </w:rPr>
        <w:t>Білім беруді тұлғаның өзін өзі  өз өмірінің мағынасы, мақсаттары</w:t>
      </w:r>
      <w:r w:rsidR="00465D85" w:rsidRPr="00C05F8A">
        <w:rPr>
          <w:rFonts w:ascii="Times New Roman" w:hAnsi="Times New Roman"/>
          <w:sz w:val="24"/>
          <w:szCs w:val="24"/>
          <w:lang w:val="kk-KZ"/>
        </w:rPr>
        <w:t xml:space="preserve">  мен  ресурстары арқылы </w:t>
      </w:r>
      <w:r w:rsidRPr="00C05F8A">
        <w:rPr>
          <w:rFonts w:ascii="Times New Roman" w:hAnsi="Times New Roman" w:cs="Arial"/>
          <w:sz w:val="24"/>
          <w:szCs w:val="24"/>
          <w:lang w:val="kk-KZ"/>
        </w:rPr>
        <w:t>құ</w:t>
      </w:r>
      <w:r w:rsidRPr="00C05F8A">
        <w:rPr>
          <w:rFonts w:ascii="Times New Roman" w:hAnsi="Times New Roman" w:cs="Calibri"/>
          <w:sz w:val="24"/>
          <w:szCs w:val="24"/>
          <w:lang w:val="kk-KZ"/>
        </w:rPr>
        <w:t>ндылы</w:t>
      </w:r>
      <w:r w:rsidRPr="00C05F8A">
        <w:rPr>
          <w:rFonts w:ascii="Times New Roman" w:hAnsi="Times New Roman" w:cs="Arial"/>
          <w:sz w:val="24"/>
          <w:szCs w:val="24"/>
          <w:lang w:val="kk-KZ"/>
        </w:rPr>
        <w:t>қ</w:t>
      </w:r>
      <w:r w:rsidRPr="00C05F8A">
        <w:rPr>
          <w:rFonts w:ascii="Times New Roman" w:hAnsi="Times New Roman" w:cs="Calibri"/>
          <w:sz w:val="24"/>
          <w:szCs w:val="24"/>
          <w:lang w:val="kk-KZ"/>
        </w:rPr>
        <w:t>ты</w:t>
      </w:r>
      <w:r w:rsidRPr="00C05F8A">
        <w:rPr>
          <w:rFonts w:ascii="Times New Roman" w:hAnsi="Times New Roman"/>
          <w:sz w:val="24"/>
          <w:szCs w:val="24"/>
          <w:lang w:val="kk-KZ"/>
        </w:rPr>
        <w:t xml:space="preserve"> анықтау деп қарастыратын әдіснама ретіндегі</w:t>
      </w:r>
      <w:r w:rsidRPr="00C05F8A">
        <w:rPr>
          <w:rFonts w:ascii="Times New Roman" w:hAnsi="Times New Roman"/>
          <w:b/>
          <w:sz w:val="24"/>
          <w:szCs w:val="24"/>
          <w:lang w:val="kk-KZ"/>
        </w:rPr>
        <w:t xml:space="preserve"> аксиологиялық  тұғырдың</w:t>
      </w:r>
      <w:r w:rsidRPr="00C05F8A">
        <w:rPr>
          <w:rFonts w:ascii="Times New Roman" w:hAnsi="Times New Roman"/>
          <w:sz w:val="24"/>
          <w:szCs w:val="24"/>
          <w:lang w:val="kk-KZ"/>
        </w:rPr>
        <w:t xml:space="preserve"> қолданбалы міндеттерін құрастыра алу, тұғырдың әлеуетін белгілі бір адамгершілік-сезімдік ахуал, араласудың ерекше ортасын құру, сондай-ақ жеке және топтық шығармашылық әрекетті ұйымдастыру</w:t>
      </w:r>
      <w:r w:rsidR="00465D85" w:rsidRPr="00C05F8A">
        <w:rPr>
          <w:rFonts w:ascii="Times New Roman" w:hAnsi="Times New Roman"/>
          <w:sz w:val="24"/>
          <w:szCs w:val="24"/>
          <w:lang w:val="kk-KZ"/>
        </w:rPr>
        <w:t xml:space="preserve"> арқылы көрсете білуге ерекше мән берілуде.</w:t>
      </w:r>
      <w:r w:rsidRPr="00C05F8A">
        <w:rPr>
          <w:rFonts w:ascii="Times New Roman" w:hAnsi="Times New Roman"/>
          <w:sz w:val="24"/>
          <w:szCs w:val="24"/>
          <w:lang w:val="kk-KZ"/>
        </w:rPr>
        <w:t xml:space="preserve"> </w:t>
      </w:r>
    </w:p>
    <w:p w:rsidR="003450BB" w:rsidRPr="00C05F8A" w:rsidRDefault="003450BB" w:rsidP="00465D85">
      <w:pPr>
        <w:spacing w:after="0" w:line="240" w:lineRule="auto"/>
        <w:ind w:firstLine="708"/>
        <w:jc w:val="both"/>
        <w:rPr>
          <w:rFonts w:ascii="Times New Roman" w:hAnsi="Times New Roman"/>
          <w:sz w:val="24"/>
          <w:szCs w:val="24"/>
          <w:lang w:val="kk-KZ"/>
        </w:rPr>
      </w:pPr>
      <w:r w:rsidRPr="00C05F8A">
        <w:rPr>
          <w:rFonts w:ascii="Times New Roman" w:hAnsi="Times New Roman"/>
          <w:sz w:val="24"/>
          <w:szCs w:val="24"/>
          <w:lang w:val="kk-KZ"/>
        </w:rPr>
        <w:t xml:space="preserve"> Білім беруді түлғаның белседі пәндік әрекеті, әлемді тану мен өзгертудің белсенді әдістері, басқа адамдармен белсенді араласу  арқылы негіздейтін </w:t>
      </w:r>
      <w:r w:rsidRPr="00C05F8A">
        <w:rPr>
          <w:rFonts w:ascii="Times New Roman" w:hAnsi="Times New Roman"/>
          <w:b/>
          <w:sz w:val="24"/>
          <w:szCs w:val="24"/>
          <w:lang w:val="kk-KZ"/>
        </w:rPr>
        <w:t xml:space="preserve">әрекеттік   тұғырдың әдіснама ретіндегі </w:t>
      </w:r>
      <w:r w:rsidRPr="00C05F8A">
        <w:rPr>
          <w:rFonts w:ascii="Times New Roman" w:hAnsi="Times New Roman"/>
          <w:sz w:val="24"/>
          <w:szCs w:val="24"/>
          <w:lang w:val="kk-KZ"/>
        </w:rPr>
        <w:t xml:space="preserve"> қолданбалы міндеттерін құрастыра алу, тұғырдың қағидаларын педагог пен баланың әрекет түрлерін еркін таңдауы, бірлескен әрекетте жағымды</w:t>
      </w:r>
      <w:r w:rsidR="00465D85" w:rsidRPr="00C05F8A">
        <w:rPr>
          <w:rFonts w:ascii="Times New Roman" w:hAnsi="Times New Roman"/>
          <w:sz w:val="24"/>
          <w:szCs w:val="24"/>
          <w:lang w:val="kk-KZ"/>
        </w:rPr>
        <w:t xml:space="preserve"> </w:t>
      </w:r>
      <w:r w:rsidRPr="00C05F8A">
        <w:rPr>
          <w:rFonts w:ascii="Times New Roman" w:hAnsi="Times New Roman"/>
          <w:sz w:val="24"/>
          <w:szCs w:val="24"/>
          <w:lang w:val="kk-KZ"/>
        </w:rPr>
        <w:t xml:space="preserve"> нәтижеге қол же</w:t>
      </w:r>
      <w:r w:rsidR="00465D85" w:rsidRPr="00C05F8A">
        <w:rPr>
          <w:rFonts w:ascii="Times New Roman" w:hAnsi="Times New Roman"/>
          <w:sz w:val="24"/>
          <w:szCs w:val="24"/>
          <w:lang w:val="kk-KZ"/>
        </w:rPr>
        <w:t>ткізуі  арқылы жүзеге асыра алу жоғары бағалануда.</w:t>
      </w:r>
    </w:p>
    <w:p w:rsidR="003450BB" w:rsidRPr="00C05F8A" w:rsidRDefault="003450BB" w:rsidP="00465D85">
      <w:pPr>
        <w:pStyle w:val="a3"/>
        <w:spacing w:after="0" w:line="240" w:lineRule="auto"/>
        <w:ind w:left="0"/>
        <w:jc w:val="both"/>
        <w:textAlignment w:val="top"/>
        <w:rPr>
          <w:rFonts w:ascii="inherit" w:eastAsia="Times New Roman" w:hAnsi="inherit"/>
          <w:color w:val="000000"/>
          <w:sz w:val="24"/>
          <w:szCs w:val="24"/>
          <w:lang w:eastAsia="ru-RU"/>
        </w:rPr>
      </w:pPr>
      <w:r w:rsidRPr="00C05F8A">
        <w:rPr>
          <w:rFonts w:ascii="Times New Roman" w:hAnsi="Times New Roman"/>
          <w:sz w:val="24"/>
          <w:szCs w:val="24"/>
          <w:lang w:val="kk-KZ"/>
        </w:rPr>
        <w:t xml:space="preserve"> </w:t>
      </w:r>
      <w:r w:rsidR="00465D85" w:rsidRPr="00C05F8A">
        <w:rPr>
          <w:rFonts w:ascii="Times New Roman" w:hAnsi="Times New Roman"/>
          <w:sz w:val="24"/>
          <w:szCs w:val="24"/>
          <w:lang w:val="kk-KZ"/>
        </w:rPr>
        <w:tab/>
      </w:r>
      <w:r w:rsidRPr="00C05F8A">
        <w:rPr>
          <w:rFonts w:ascii="Times New Roman" w:hAnsi="Times New Roman"/>
          <w:sz w:val="24"/>
          <w:szCs w:val="24"/>
          <w:lang w:val="kk-KZ"/>
        </w:rPr>
        <w:t xml:space="preserve"> Адамды мәдениеттің ерекше  әлемі, ал оның білім алуын мәдени құндылықтар жүйесімен өзара әрекеттесу  арқылы қалыптасатын жасампаздықты, жалпы адамзаттық және ұлттық мәдениеттің байлығын көрсететін әдіснама ретіндегі </w:t>
      </w:r>
      <w:r w:rsidRPr="00C05F8A">
        <w:rPr>
          <w:rFonts w:ascii="Times New Roman" w:hAnsi="Times New Roman"/>
          <w:b/>
          <w:sz w:val="24"/>
          <w:szCs w:val="24"/>
          <w:lang w:val="kk-KZ"/>
        </w:rPr>
        <w:t>мәдениеттанымдық</w:t>
      </w:r>
      <w:r w:rsidRPr="00C05F8A">
        <w:rPr>
          <w:rFonts w:ascii="Times New Roman" w:hAnsi="Times New Roman"/>
          <w:sz w:val="24"/>
          <w:szCs w:val="24"/>
          <w:lang w:val="kk-KZ"/>
        </w:rPr>
        <w:t xml:space="preserve"> </w:t>
      </w:r>
      <w:r w:rsidRPr="00C05F8A">
        <w:rPr>
          <w:rFonts w:ascii="inherit" w:eastAsia="Times New Roman" w:hAnsi="inherit"/>
          <w:b/>
          <w:color w:val="000000"/>
          <w:sz w:val="24"/>
          <w:szCs w:val="24"/>
          <w:lang w:eastAsia="ru-RU"/>
        </w:rPr>
        <w:t>(</w:t>
      </w:r>
      <w:r w:rsidRPr="00C05F8A">
        <w:rPr>
          <w:rFonts w:ascii="inherit" w:eastAsia="Times New Roman" w:hAnsi="inherit"/>
          <w:b/>
          <w:color w:val="000000"/>
          <w:sz w:val="24"/>
          <w:szCs w:val="24"/>
          <w:lang w:val="kk-KZ" w:eastAsia="ru-RU"/>
        </w:rPr>
        <w:t>мәдениетке сәйкестік</w:t>
      </w:r>
      <w:r w:rsidRPr="00C05F8A">
        <w:rPr>
          <w:rFonts w:ascii="inherit" w:eastAsia="Times New Roman" w:hAnsi="inherit"/>
          <w:b/>
          <w:color w:val="000000"/>
          <w:sz w:val="24"/>
          <w:szCs w:val="24"/>
          <w:lang w:eastAsia="ru-RU"/>
        </w:rPr>
        <w:t>)</w:t>
      </w:r>
      <w:r w:rsidRPr="00C05F8A">
        <w:rPr>
          <w:rFonts w:ascii="inherit" w:eastAsia="Times New Roman" w:hAnsi="inherit"/>
          <w:b/>
          <w:color w:val="000000"/>
          <w:sz w:val="24"/>
          <w:szCs w:val="24"/>
          <w:lang w:val="kk-KZ" w:eastAsia="ru-RU"/>
        </w:rPr>
        <w:t xml:space="preserve"> тұғырының </w:t>
      </w:r>
      <w:r w:rsidRPr="00C05F8A">
        <w:rPr>
          <w:rFonts w:ascii="inherit" w:eastAsia="Times New Roman" w:hAnsi="inherit"/>
          <w:color w:val="000000"/>
          <w:sz w:val="24"/>
          <w:szCs w:val="24"/>
          <w:lang w:val="kk-KZ" w:eastAsia="ru-RU"/>
        </w:rPr>
        <w:t>әлеуетін бағалай алу</w:t>
      </w:r>
      <w:r w:rsidRPr="00C05F8A">
        <w:rPr>
          <w:rFonts w:ascii="inherit" w:eastAsia="Times New Roman" w:hAnsi="inherit"/>
          <w:b/>
          <w:color w:val="000000"/>
          <w:sz w:val="24"/>
          <w:szCs w:val="24"/>
          <w:lang w:val="kk-KZ" w:eastAsia="ru-RU"/>
        </w:rPr>
        <w:t>,</w:t>
      </w:r>
      <w:r w:rsidRPr="00C05F8A">
        <w:rPr>
          <w:rFonts w:ascii="inherit" w:eastAsia="Times New Roman" w:hAnsi="inherit"/>
          <w:b/>
          <w:color w:val="000000"/>
          <w:sz w:val="24"/>
          <w:szCs w:val="24"/>
          <w:lang w:eastAsia="ru-RU"/>
        </w:rPr>
        <w:t xml:space="preserve"> </w:t>
      </w:r>
      <w:r w:rsidRPr="00C05F8A">
        <w:rPr>
          <w:rFonts w:ascii="Times New Roman" w:hAnsi="Times New Roman"/>
          <w:sz w:val="24"/>
          <w:szCs w:val="24"/>
          <w:lang w:val="kk-KZ"/>
        </w:rPr>
        <w:t xml:space="preserve"> тұғырдың ұстанымдарын мәдениет жетістіктерін </w:t>
      </w:r>
      <w:r w:rsidRPr="00C05F8A">
        <w:rPr>
          <w:rFonts w:ascii="inherit" w:eastAsia="Times New Roman" w:hAnsi="inherit"/>
          <w:color w:val="000000"/>
          <w:sz w:val="24"/>
          <w:szCs w:val="24"/>
          <w:lang w:eastAsia="ru-RU"/>
        </w:rPr>
        <w:t>(</w:t>
      </w:r>
      <w:r w:rsidRPr="00C05F8A">
        <w:rPr>
          <w:rFonts w:ascii="inherit" w:eastAsia="Times New Roman" w:hAnsi="inherit"/>
          <w:color w:val="000000"/>
          <w:sz w:val="24"/>
          <w:szCs w:val="24"/>
          <w:lang w:val="kk-KZ" w:eastAsia="ru-RU"/>
        </w:rPr>
        <w:t>мәдени құндылықтарды</w:t>
      </w:r>
      <w:r w:rsidRPr="00C05F8A">
        <w:rPr>
          <w:rFonts w:ascii="inherit" w:eastAsia="Times New Roman" w:hAnsi="inherit"/>
          <w:color w:val="000000"/>
          <w:sz w:val="24"/>
          <w:szCs w:val="24"/>
          <w:lang w:eastAsia="ru-RU"/>
        </w:rPr>
        <w:t>)</w:t>
      </w:r>
      <w:r w:rsidRPr="00C05F8A">
        <w:rPr>
          <w:rFonts w:ascii="inherit" w:eastAsia="Times New Roman" w:hAnsi="inherit"/>
          <w:color w:val="000000"/>
          <w:sz w:val="24"/>
          <w:szCs w:val="24"/>
          <w:lang w:val="kk-KZ" w:eastAsia="ru-RU"/>
        </w:rPr>
        <w:t xml:space="preserve"> білім беру үдерісіне ендіру, балалардың мәдени әрекетіне жағдай</w:t>
      </w:r>
      <w:r w:rsidR="00465D85" w:rsidRPr="00C05F8A">
        <w:rPr>
          <w:rFonts w:ascii="inherit" w:eastAsia="Times New Roman" w:hAnsi="inherit"/>
          <w:color w:val="000000"/>
          <w:sz w:val="24"/>
          <w:szCs w:val="24"/>
          <w:lang w:val="kk-KZ" w:eastAsia="ru-RU"/>
        </w:rPr>
        <w:t>лар жасау арқылы іске асыра алу қолға алынды.</w:t>
      </w:r>
    </w:p>
    <w:p w:rsidR="003450BB" w:rsidRPr="00C05F8A" w:rsidRDefault="003450BB" w:rsidP="00465D85">
      <w:pPr>
        <w:pStyle w:val="a3"/>
        <w:spacing w:after="0" w:line="240" w:lineRule="auto"/>
        <w:ind w:left="0" w:firstLine="708"/>
        <w:jc w:val="both"/>
        <w:textAlignment w:val="top"/>
        <w:rPr>
          <w:rFonts w:ascii="inherit" w:eastAsia="Times New Roman" w:hAnsi="inherit"/>
          <w:color w:val="000000"/>
          <w:sz w:val="24"/>
          <w:szCs w:val="24"/>
          <w:lang w:eastAsia="ru-RU"/>
        </w:rPr>
      </w:pPr>
      <w:r w:rsidRPr="00C05F8A">
        <w:rPr>
          <w:rFonts w:ascii="inherit" w:eastAsia="Times New Roman" w:hAnsi="inherit"/>
          <w:color w:val="000000"/>
          <w:sz w:val="24"/>
          <w:szCs w:val="24"/>
          <w:lang w:val="kk-KZ" w:eastAsia="ru-RU"/>
        </w:rPr>
        <w:t xml:space="preserve">Адамның тұтастығын, яғни оның рухани </w:t>
      </w:r>
      <w:r w:rsidRPr="00C05F8A">
        <w:rPr>
          <w:rFonts w:ascii="inherit" w:eastAsia="Times New Roman" w:hAnsi="inherit"/>
          <w:color w:val="000000"/>
          <w:sz w:val="24"/>
          <w:szCs w:val="24"/>
          <w:lang w:eastAsia="ru-RU"/>
        </w:rPr>
        <w:t>(м</w:t>
      </w:r>
      <w:r w:rsidRPr="00C05F8A">
        <w:rPr>
          <w:rFonts w:ascii="inherit" w:eastAsia="Times New Roman" w:hAnsi="inherit"/>
          <w:color w:val="000000"/>
          <w:sz w:val="24"/>
          <w:szCs w:val="24"/>
          <w:lang w:val="kk-KZ" w:eastAsia="ru-RU"/>
        </w:rPr>
        <w:t>ә</w:t>
      </w:r>
      <w:r w:rsidRPr="00C05F8A">
        <w:rPr>
          <w:rFonts w:ascii="inherit" w:eastAsia="Times New Roman" w:hAnsi="inherit"/>
          <w:color w:val="000000"/>
          <w:sz w:val="24"/>
          <w:szCs w:val="24"/>
          <w:lang w:eastAsia="ru-RU"/>
        </w:rPr>
        <w:t>дени)</w:t>
      </w:r>
      <w:r w:rsidRPr="00C05F8A">
        <w:rPr>
          <w:rFonts w:ascii="inherit" w:eastAsia="Times New Roman" w:hAnsi="inherit"/>
          <w:color w:val="000000"/>
          <w:sz w:val="24"/>
          <w:szCs w:val="24"/>
          <w:lang w:val="kk-KZ" w:eastAsia="ru-RU"/>
        </w:rPr>
        <w:t xml:space="preserve">, әлеуметтік және тәндік (табиғи) бөлінбейтіндігін мойындайтын, ал білім беруді – адамның өз табиғатының шығармашылық және жауапкершілік сияқты сапалары деп танитын әдіснама ретіндегі </w:t>
      </w:r>
      <w:r w:rsidRPr="00C05F8A">
        <w:rPr>
          <w:rFonts w:ascii="inherit" w:eastAsia="Times New Roman" w:hAnsi="inherit"/>
          <w:b/>
          <w:color w:val="000000"/>
          <w:sz w:val="24"/>
          <w:szCs w:val="24"/>
          <w:lang w:val="kk-KZ" w:eastAsia="ru-RU"/>
        </w:rPr>
        <w:t xml:space="preserve">антропологиялық тұғырдың </w:t>
      </w:r>
      <w:r w:rsidRPr="00C05F8A">
        <w:rPr>
          <w:rFonts w:ascii="inherit" w:eastAsia="Times New Roman" w:hAnsi="inherit"/>
          <w:color w:val="000000"/>
          <w:sz w:val="24"/>
          <w:szCs w:val="24"/>
          <w:lang w:val="kk-KZ" w:eastAsia="ru-RU"/>
        </w:rPr>
        <w:t>теориясын меңгеру, тұғырдың әлеуетін табиғат, қоғам және тұлға дамуының жалпы заңдылықтары мен динамикасына сәйкес әрекеттік белсенділік негізінде балалармен жұмысты ұйымд</w:t>
      </w:r>
      <w:r w:rsidR="00E62675" w:rsidRPr="00C05F8A">
        <w:rPr>
          <w:rFonts w:ascii="inherit" w:eastAsia="Times New Roman" w:hAnsi="inherit"/>
          <w:color w:val="000000"/>
          <w:sz w:val="24"/>
          <w:szCs w:val="24"/>
          <w:lang w:val="kk-KZ" w:eastAsia="ru-RU"/>
        </w:rPr>
        <w:t>астыру арқылы  қалыптастыру зерттеушілердің назарында болуы тиіс.</w:t>
      </w:r>
    </w:p>
    <w:p w:rsidR="003450BB" w:rsidRPr="00C05F8A" w:rsidRDefault="003450BB" w:rsidP="00584C98">
      <w:pPr>
        <w:pStyle w:val="a3"/>
        <w:spacing w:after="0" w:line="240" w:lineRule="auto"/>
        <w:ind w:left="0" w:firstLine="708"/>
        <w:jc w:val="both"/>
        <w:textAlignment w:val="top"/>
        <w:rPr>
          <w:rFonts w:ascii="inherit" w:eastAsia="Times New Roman" w:hAnsi="inherit"/>
          <w:color w:val="000000"/>
          <w:sz w:val="24"/>
          <w:szCs w:val="24"/>
          <w:lang w:eastAsia="ru-RU"/>
        </w:rPr>
      </w:pPr>
      <w:r w:rsidRPr="00C05F8A">
        <w:rPr>
          <w:rFonts w:ascii="inherit" w:eastAsia="Times New Roman" w:hAnsi="inherit"/>
          <w:color w:val="000000"/>
          <w:sz w:val="24"/>
          <w:szCs w:val="24"/>
          <w:lang w:val="kk-KZ" w:eastAsia="ru-RU"/>
        </w:rPr>
        <w:t xml:space="preserve"> Білім беруді тұтасымен, сондай-ақ оның қатысушыларын </w:t>
      </w:r>
      <w:r w:rsidRPr="00C05F8A">
        <w:rPr>
          <w:rFonts w:ascii="inherit" w:eastAsia="Times New Roman" w:hAnsi="inherit"/>
          <w:color w:val="000000"/>
          <w:sz w:val="24"/>
          <w:szCs w:val="24"/>
          <w:lang w:eastAsia="ru-RU"/>
        </w:rPr>
        <w:t xml:space="preserve">(педагог, </w:t>
      </w:r>
      <w:r w:rsidRPr="00C05F8A">
        <w:rPr>
          <w:rFonts w:ascii="inherit" w:eastAsia="Times New Roman" w:hAnsi="inherit"/>
          <w:color w:val="000000"/>
          <w:sz w:val="24"/>
          <w:szCs w:val="24"/>
          <w:lang w:val="kk-KZ" w:eastAsia="ru-RU"/>
        </w:rPr>
        <w:t>бала</w:t>
      </w:r>
      <w:r w:rsidRPr="00C05F8A">
        <w:rPr>
          <w:rFonts w:ascii="inherit" w:eastAsia="Times New Roman" w:hAnsi="inherit"/>
          <w:color w:val="000000"/>
          <w:sz w:val="24"/>
          <w:szCs w:val="24"/>
          <w:lang w:eastAsia="ru-RU"/>
        </w:rPr>
        <w:t>)</w:t>
      </w:r>
      <w:r w:rsidRPr="00C05F8A">
        <w:rPr>
          <w:rFonts w:ascii="inherit" w:eastAsia="Times New Roman" w:hAnsi="inherit"/>
          <w:color w:val="000000"/>
          <w:sz w:val="24"/>
          <w:szCs w:val="24"/>
          <w:lang w:val="kk-KZ" w:eastAsia="ru-RU"/>
        </w:rPr>
        <w:t xml:space="preserve">   өзін өзі дамытатын жүйелер деп қарастыратын  түсінікті негіздейтін әдіснама ретіндегі </w:t>
      </w:r>
      <w:r w:rsidRPr="00C05F8A">
        <w:rPr>
          <w:rFonts w:ascii="inherit" w:eastAsia="Times New Roman" w:hAnsi="inherit"/>
          <w:b/>
          <w:color w:val="000000"/>
          <w:sz w:val="24"/>
          <w:szCs w:val="24"/>
          <w:lang w:eastAsia="ru-RU"/>
        </w:rPr>
        <w:t>синергети</w:t>
      </w:r>
      <w:r w:rsidRPr="00C05F8A">
        <w:rPr>
          <w:rFonts w:ascii="inherit" w:eastAsia="Times New Roman" w:hAnsi="inherit"/>
          <w:b/>
          <w:color w:val="000000"/>
          <w:sz w:val="24"/>
          <w:szCs w:val="24"/>
          <w:lang w:val="kk-KZ" w:eastAsia="ru-RU"/>
        </w:rPr>
        <w:t xml:space="preserve">калық тұғырдың, </w:t>
      </w:r>
      <w:r w:rsidRPr="00C05F8A">
        <w:rPr>
          <w:rFonts w:ascii="inherit" w:eastAsia="Times New Roman" w:hAnsi="inherit"/>
          <w:color w:val="000000"/>
          <w:sz w:val="24"/>
          <w:szCs w:val="24"/>
          <w:lang w:val="kk-KZ" w:eastAsia="ru-RU"/>
        </w:rPr>
        <w:t xml:space="preserve">сонымен бірге баланың болашақта дамудың шыңына жетелейтін  қалыптасуының әрбір кезеңінің маңызын дәлелдейтін әдіснама – </w:t>
      </w:r>
      <w:r w:rsidRPr="00C05F8A">
        <w:rPr>
          <w:rFonts w:ascii="inherit" w:eastAsia="Times New Roman" w:hAnsi="inherit"/>
          <w:b/>
          <w:color w:val="000000"/>
          <w:sz w:val="24"/>
          <w:szCs w:val="24"/>
          <w:lang w:val="kk-KZ" w:eastAsia="ru-RU"/>
        </w:rPr>
        <w:t xml:space="preserve">акмеологиялық тұғырдың </w:t>
      </w:r>
      <w:r w:rsidR="00E62675" w:rsidRPr="00C05F8A">
        <w:rPr>
          <w:rFonts w:ascii="inherit" w:eastAsia="Times New Roman" w:hAnsi="inherit"/>
          <w:color w:val="000000"/>
          <w:sz w:val="24"/>
          <w:szCs w:val="24"/>
          <w:lang w:val="kk-KZ" w:eastAsia="ru-RU"/>
        </w:rPr>
        <w:t>мүмкіндіктерін түсіне алу қажет.</w:t>
      </w:r>
    </w:p>
    <w:p w:rsidR="00FF56CD" w:rsidRPr="00C05F8A" w:rsidRDefault="003450BB" w:rsidP="00584C98">
      <w:pPr>
        <w:pStyle w:val="a3"/>
        <w:spacing w:after="0" w:line="240" w:lineRule="auto"/>
        <w:ind w:left="0" w:firstLine="708"/>
        <w:jc w:val="both"/>
        <w:textAlignment w:val="top"/>
        <w:rPr>
          <w:rFonts w:ascii="Times New Roman" w:hAnsi="Times New Roman"/>
          <w:sz w:val="24"/>
          <w:szCs w:val="24"/>
          <w:lang w:val="kk-KZ"/>
        </w:rPr>
      </w:pPr>
      <w:r w:rsidRPr="00C05F8A">
        <w:rPr>
          <w:rFonts w:ascii="inherit" w:eastAsia="Times New Roman" w:hAnsi="inherit" w:hint="eastAsia"/>
          <w:color w:val="000000"/>
          <w:sz w:val="24"/>
          <w:szCs w:val="24"/>
          <w:lang w:val="kk-KZ" w:eastAsia="ru-RU"/>
        </w:rPr>
        <w:t>Г</w:t>
      </w:r>
      <w:r w:rsidRPr="00C05F8A">
        <w:rPr>
          <w:rFonts w:ascii="inherit" w:eastAsia="Times New Roman" w:hAnsi="inherit"/>
          <w:color w:val="000000"/>
          <w:sz w:val="24"/>
          <w:szCs w:val="24"/>
          <w:lang w:val="kk-KZ" w:eastAsia="ru-RU"/>
        </w:rPr>
        <w:t>уманистік тұғырлардың қызметтерін кіріктіре білу,  ғылыми зерттеулердегі гуманистік тұғырлардың жүзеге асырылу салаларын нақтылай алу</w:t>
      </w:r>
      <w:r w:rsidR="00E62675" w:rsidRPr="00C05F8A">
        <w:rPr>
          <w:rFonts w:ascii="inherit" w:eastAsia="Times New Roman" w:hAnsi="inherit"/>
          <w:color w:val="000000"/>
          <w:sz w:val="24"/>
          <w:szCs w:val="24"/>
          <w:lang w:val="kk-KZ" w:eastAsia="ru-RU"/>
        </w:rPr>
        <w:t xml:space="preserve"> замануи жастардың </w:t>
      </w:r>
      <w:r w:rsidR="00E62675" w:rsidRPr="00C05F8A">
        <w:rPr>
          <w:rFonts w:ascii="Times New Roman" w:hAnsi="Times New Roman"/>
          <w:sz w:val="24"/>
          <w:szCs w:val="24"/>
          <w:lang w:val="kk-KZ"/>
        </w:rPr>
        <w:t>рухани-адамгершілік жа</w:t>
      </w:r>
      <w:r w:rsidR="00E62675" w:rsidRPr="00C05F8A">
        <w:rPr>
          <w:rFonts w:ascii="Times New Roman" w:hAnsi="Times New Roman" w:cs="Arial"/>
          <w:sz w:val="24"/>
          <w:szCs w:val="24"/>
          <w:lang w:val="kk-KZ"/>
        </w:rPr>
        <w:t>ңғ</w:t>
      </w:r>
      <w:r w:rsidR="00E62675" w:rsidRPr="00C05F8A">
        <w:rPr>
          <w:rFonts w:ascii="Times New Roman" w:hAnsi="Times New Roman" w:cs="Calibri"/>
          <w:sz w:val="24"/>
          <w:szCs w:val="24"/>
          <w:lang w:val="kk-KZ"/>
        </w:rPr>
        <w:t>ыруы</w:t>
      </w:r>
      <w:r w:rsidR="006342B3" w:rsidRPr="00C05F8A">
        <w:rPr>
          <w:rFonts w:ascii="Times New Roman" w:hAnsi="Times New Roman" w:cs="Calibri"/>
          <w:sz w:val="24"/>
          <w:szCs w:val="24"/>
          <w:lang w:val="kk-KZ"/>
        </w:rPr>
        <w:t xml:space="preserve"> мәселесінің</w:t>
      </w:r>
      <w:r w:rsidR="000A1785" w:rsidRPr="00C05F8A">
        <w:rPr>
          <w:rFonts w:ascii="Times New Roman" w:hAnsi="Times New Roman" w:cs="Calibri"/>
          <w:sz w:val="24"/>
          <w:szCs w:val="24"/>
          <w:lang w:val="kk-KZ"/>
        </w:rPr>
        <w:t xml:space="preserve"> жоғары </w:t>
      </w:r>
      <w:r w:rsidR="00E62675" w:rsidRPr="00C05F8A">
        <w:rPr>
          <w:rFonts w:ascii="Times New Roman" w:hAnsi="Times New Roman" w:cs="Calibri"/>
          <w:sz w:val="24"/>
          <w:szCs w:val="24"/>
          <w:lang w:val="kk-KZ"/>
        </w:rPr>
        <w:t xml:space="preserve"> дең</w:t>
      </w:r>
      <w:r w:rsidR="000A1785" w:rsidRPr="00C05F8A">
        <w:rPr>
          <w:rFonts w:ascii="Times New Roman" w:hAnsi="Times New Roman" w:cs="Calibri"/>
          <w:sz w:val="24"/>
          <w:szCs w:val="24"/>
          <w:lang w:val="kk-KZ"/>
        </w:rPr>
        <w:t>гейдегі зерттелуін қамтамасыз</w:t>
      </w:r>
      <w:r w:rsidR="00431B4F" w:rsidRPr="00C05F8A">
        <w:rPr>
          <w:rFonts w:ascii="Times New Roman" w:hAnsi="Times New Roman" w:cs="Calibri"/>
          <w:sz w:val="24"/>
          <w:szCs w:val="24"/>
          <w:lang w:val="kk-KZ"/>
        </w:rPr>
        <w:t xml:space="preserve"> етеді</w:t>
      </w:r>
      <w:r w:rsidRPr="00C05F8A">
        <w:rPr>
          <w:rFonts w:ascii="inherit" w:eastAsia="Times New Roman" w:hAnsi="inherit"/>
          <w:color w:val="000000"/>
          <w:sz w:val="24"/>
          <w:szCs w:val="24"/>
          <w:lang w:val="kk-KZ" w:eastAsia="ru-RU"/>
        </w:rPr>
        <w:t xml:space="preserve">. </w:t>
      </w:r>
      <w:r w:rsidR="00431B4F" w:rsidRPr="00C05F8A">
        <w:rPr>
          <w:rFonts w:ascii="inherit" w:eastAsia="Times New Roman" w:hAnsi="inherit"/>
          <w:color w:val="000000"/>
          <w:sz w:val="24"/>
          <w:szCs w:val="24"/>
          <w:lang w:val="kk-KZ" w:eastAsia="ru-RU"/>
        </w:rPr>
        <w:t>Д</w:t>
      </w:r>
      <w:r w:rsidR="00FF56CD" w:rsidRPr="00C05F8A">
        <w:rPr>
          <w:rFonts w:ascii="Times New Roman" w:hAnsi="Times New Roman"/>
          <w:sz w:val="24"/>
          <w:szCs w:val="24"/>
          <w:lang w:val="kk-KZ"/>
        </w:rPr>
        <w:t xml:space="preserve">үниеге </w:t>
      </w:r>
      <w:r w:rsidR="00431B4F" w:rsidRPr="00C05F8A">
        <w:rPr>
          <w:rFonts w:ascii="Times New Roman" w:hAnsi="Times New Roman"/>
          <w:sz w:val="24"/>
          <w:szCs w:val="24"/>
          <w:lang w:val="kk-KZ"/>
        </w:rPr>
        <w:t>к</w:t>
      </w:r>
      <w:r w:rsidR="00FF56CD" w:rsidRPr="00C05F8A">
        <w:rPr>
          <w:rFonts w:ascii="Times New Roman" w:hAnsi="Times New Roman"/>
          <w:sz w:val="24"/>
          <w:szCs w:val="24"/>
          <w:lang w:val="kk-KZ"/>
        </w:rPr>
        <w:t>өзқарас бағдарлары ретіндегі жалпы адамзаттық құндылықтарды білу (сүйіспеншілік, ақиқат, дұрыс әрекет, ішкі тыныштық, қиянат жасамау), жалпы адамзаттық және ұлттық құндылықтард</w:t>
      </w:r>
      <w:r w:rsidR="00431B4F" w:rsidRPr="00C05F8A">
        <w:rPr>
          <w:rFonts w:ascii="Times New Roman" w:hAnsi="Times New Roman"/>
          <w:sz w:val="24"/>
          <w:szCs w:val="24"/>
          <w:lang w:val="kk-KZ"/>
        </w:rPr>
        <w:t xml:space="preserve">ың арақатынасын пайымдау әрбір зерттеушінің парызы. Сонымен қатар зерттеуші </w:t>
      </w:r>
      <w:r w:rsidR="00FF56CD" w:rsidRPr="00C05F8A">
        <w:rPr>
          <w:rFonts w:ascii="Times New Roman" w:hAnsi="Times New Roman"/>
          <w:sz w:val="24"/>
          <w:szCs w:val="24"/>
          <w:lang w:val="kk-KZ"/>
        </w:rPr>
        <w:t xml:space="preserve"> жалпы адамзаттық құндылықтарды жеке тұлғаның рухани-адамгершілік сапаларына айналдырудың қолданбалы міндеттерін шешу дағдыларын меңгеру</w:t>
      </w:r>
      <w:r w:rsidR="00431B4F" w:rsidRPr="00C05F8A">
        <w:rPr>
          <w:rFonts w:ascii="Times New Roman" w:hAnsi="Times New Roman"/>
          <w:sz w:val="24"/>
          <w:szCs w:val="24"/>
          <w:lang w:val="kk-KZ"/>
        </w:rPr>
        <w:t>і</w:t>
      </w:r>
      <w:r w:rsidR="00FF56CD" w:rsidRPr="00C05F8A">
        <w:rPr>
          <w:rFonts w:ascii="Times New Roman" w:hAnsi="Times New Roman"/>
          <w:sz w:val="24"/>
          <w:szCs w:val="24"/>
          <w:lang w:val="kk-KZ"/>
        </w:rPr>
        <w:t xml:space="preserve"> және жалпы адамзаттық құндылықтардың мазмұнын талдай алу әдісін, </w:t>
      </w:r>
      <w:r w:rsidR="00FF56CD" w:rsidRPr="00C05F8A">
        <w:rPr>
          <w:rFonts w:ascii="Times New Roman" w:hAnsi="Times New Roman"/>
          <w:bCs/>
          <w:sz w:val="24"/>
          <w:szCs w:val="24"/>
          <w:lang w:val="kk-KZ"/>
        </w:rPr>
        <w:t>қоғамдық санасын жаңарту аясында</w:t>
      </w:r>
      <w:r w:rsidR="00FF56CD" w:rsidRPr="00C05F8A">
        <w:rPr>
          <w:rFonts w:ascii="Times New Roman" w:hAnsi="Times New Roman"/>
          <w:sz w:val="24"/>
          <w:szCs w:val="24"/>
          <w:lang w:val="kk-KZ"/>
        </w:rPr>
        <w:t xml:space="preserve"> жалпы адамзаттық құндылықтарды зерттеудің әдіснамалық жә</w:t>
      </w:r>
      <w:r w:rsidR="00431B4F" w:rsidRPr="00C05F8A">
        <w:rPr>
          <w:rFonts w:ascii="Times New Roman" w:hAnsi="Times New Roman"/>
          <w:sz w:val="24"/>
          <w:szCs w:val="24"/>
          <w:lang w:val="kk-KZ"/>
        </w:rPr>
        <w:t>не теориялық сұрақтарына жауап бере алу деңгейіне көтеріледі. Ж</w:t>
      </w:r>
      <w:r w:rsidR="00FF56CD" w:rsidRPr="00C05F8A">
        <w:rPr>
          <w:rFonts w:ascii="Times New Roman" w:hAnsi="Times New Roman"/>
          <w:sz w:val="24"/>
          <w:szCs w:val="24"/>
          <w:lang w:val="kk-KZ"/>
        </w:rPr>
        <w:t>алпы адамзаттық құндылықтар саласындағы зерттеулердің пәнін, мәселелік алаңын болашақ кәсіби әрекетпен тығыз байланыста анықтай алу, әлемде және Қазақстан Республикасындағы жалпы адамзаттық құндылықтар саласындағы зерттеул</w:t>
      </w:r>
      <w:r w:rsidR="00431B4F" w:rsidRPr="00C05F8A">
        <w:rPr>
          <w:rFonts w:ascii="Times New Roman" w:hAnsi="Times New Roman"/>
          <w:sz w:val="24"/>
          <w:szCs w:val="24"/>
          <w:lang w:val="kk-KZ"/>
        </w:rPr>
        <w:t>ер тарихын білу де ізденістің тәжірибелік құндылығын арттырады. Зерттеуші ж</w:t>
      </w:r>
      <w:r w:rsidR="00FF56CD" w:rsidRPr="00C05F8A">
        <w:rPr>
          <w:rFonts w:ascii="Times New Roman" w:hAnsi="Times New Roman"/>
          <w:sz w:val="24"/>
          <w:szCs w:val="24"/>
          <w:lang w:val="kk-KZ"/>
        </w:rPr>
        <w:t>алпы адамзаттық құндылықтар саласындағы зерттеулердің ғылыми аппаратын постклассикалық емес ғылым ұстанымда</w:t>
      </w:r>
      <w:r w:rsidR="00431B4F" w:rsidRPr="00C05F8A">
        <w:rPr>
          <w:rFonts w:ascii="Times New Roman" w:hAnsi="Times New Roman"/>
          <w:sz w:val="24"/>
          <w:szCs w:val="24"/>
          <w:lang w:val="kk-KZ"/>
        </w:rPr>
        <w:t>рын ескере отырып құрастыруға дағдыланады. Тәрбие мәселесін зерттеушілер ж</w:t>
      </w:r>
      <w:r w:rsidR="00FF56CD" w:rsidRPr="00C05F8A">
        <w:rPr>
          <w:rFonts w:ascii="Times New Roman" w:hAnsi="Times New Roman"/>
          <w:sz w:val="24"/>
          <w:szCs w:val="24"/>
          <w:lang w:val="kk-KZ"/>
        </w:rPr>
        <w:t>аһандық ғылыми революцияның кезеңдерін</w:t>
      </w:r>
      <w:r w:rsidR="00FF56CD" w:rsidRPr="00C05F8A">
        <w:rPr>
          <w:rFonts w:ascii="Times New Roman" w:hAnsi="Times New Roman"/>
          <w:sz w:val="24"/>
          <w:szCs w:val="24"/>
        </w:rPr>
        <w:t xml:space="preserve"> (</w:t>
      </w:r>
      <w:r w:rsidR="00FF56CD" w:rsidRPr="00C05F8A">
        <w:rPr>
          <w:rFonts w:ascii="Times New Roman" w:hAnsi="Times New Roman"/>
          <w:sz w:val="24"/>
          <w:szCs w:val="24"/>
          <w:lang w:val="kk-KZ"/>
        </w:rPr>
        <w:t xml:space="preserve">үш кезеңнің мәнін, әр кезеңнің тұжырымдамалық ерекшеліктерін, әр кезеңді логикалық, </w:t>
      </w:r>
      <w:r w:rsidR="00FF56CD" w:rsidRPr="00C05F8A">
        <w:rPr>
          <w:rFonts w:ascii="Times New Roman" w:hAnsi="Times New Roman"/>
          <w:sz w:val="24"/>
          <w:szCs w:val="24"/>
          <w:lang w:val="kk-KZ"/>
        </w:rPr>
        <w:lastRenderedPageBreak/>
        <w:t>әдіснамалық, дүниеге көзқарастық салалар бойынша</w:t>
      </w:r>
      <w:r w:rsidR="00FF56CD" w:rsidRPr="00C05F8A">
        <w:rPr>
          <w:rFonts w:ascii="Times New Roman" w:hAnsi="Times New Roman"/>
          <w:sz w:val="24"/>
          <w:szCs w:val="24"/>
        </w:rPr>
        <w:t>)</w:t>
      </w:r>
      <w:r w:rsidR="00FF56CD" w:rsidRPr="00C05F8A">
        <w:rPr>
          <w:rFonts w:ascii="Times New Roman" w:hAnsi="Times New Roman"/>
          <w:sz w:val="24"/>
          <w:szCs w:val="24"/>
          <w:lang w:val="kk-KZ"/>
        </w:rPr>
        <w:t xml:space="preserve">, ғылымның даму кезеңдерін </w:t>
      </w:r>
      <w:r w:rsidR="00FF56CD" w:rsidRPr="00C05F8A">
        <w:rPr>
          <w:rFonts w:ascii="Times New Roman" w:hAnsi="Times New Roman"/>
          <w:sz w:val="24"/>
          <w:szCs w:val="24"/>
        </w:rPr>
        <w:t>(</w:t>
      </w:r>
      <w:r w:rsidR="00FF56CD" w:rsidRPr="00C05F8A">
        <w:rPr>
          <w:rFonts w:ascii="Times New Roman" w:hAnsi="Times New Roman"/>
          <w:sz w:val="24"/>
          <w:szCs w:val="24"/>
          <w:lang w:val="kk-KZ"/>
        </w:rPr>
        <w:t>классикалық, классикалық емес, классикалық еместен кейінгі</w:t>
      </w:r>
      <w:r w:rsidR="00FF56CD" w:rsidRPr="00C05F8A">
        <w:rPr>
          <w:rFonts w:ascii="Times New Roman" w:hAnsi="Times New Roman"/>
          <w:sz w:val="24"/>
          <w:szCs w:val="24"/>
        </w:rPr>
        <w:t>)</w:t>
      </w:r>
      <w:r w:rsidR="00FF56CD" w:rsidRPr="00C05F8A">
        <w:rPr>
          <w:rFonts w:ascii="Times New Roman" w:hAnsi="Times New Roman"/>
          <w:sz w:val="24"/>
          <w:szCs w:val="24"/>
          <w:lang w:val="kk-KZ"/>
        </w:rPr>
        <w:t xml:space="preserve">, </w:t>
      </w:r>
      <w:r w:rsidR="00FF56CD" w:rsidRPr="00C05F8A">
        <w:rPr>
          <w:rFonts w:ascii="Times New Roman" w:hAnsi="Times New Roman"/>
          <w:sz w:val="24"/>
          <w:szCs w:val="24"/>
        </w:rPr>
        <w:t xml:space="preserve"> </w:t>
      </w:r>
      <w:r w:rsidR="00FF56CD" w:rsidRPr="00C05F8A">
        <w:rPr>
          <w:rFonts w:ascii="Times New Roman" w:hAnsi="Times New Roman"/>
          <w:sz w:val="24"/>
          <w:szCs w:val="24"/>
          <w:lang w:val="kk-KZ"/>
        </w:rPr>
        <w:t xml:space="preserve">ғылыми білімнің  даму кезеңдеріне </w:t>
      </w:r>
      <w:r w:rsidR="00431B4F" w:rsidRPr="00C05F8A">
        <w:rPr>
          <w:rFonts w:ascii="Times New Roman" w:hAnsi="Times New Roman"/>
          <w:sz w:val="24"/>
          <w:szCs w:val="24"/>
          <w:lang w:val="kk-KZ"/>
        </w:rPr>
        <w:t xml:space="preserve">сәйкес әдіснама типтерін және </w:t>
      </w:r>
      <w:r w:rsidR="00FF56CD" w:rsidRPr="00C05F8A">
        <w:rPr>
          <w:rFonts w:ascii="Times New Roman" w:hAnsi="Times New Roman"/>
          <w:sz w:val="24"/>
          <w:szCs w:val="24"/>
          <w:lang w:val="kk-KZ"/>
        </w:rPr>
        <w:t>жалпы адамзаттық құндылықтарды пайымдау мәселелерін зерттеуге қажетті</w:t>
      </w:r>
      <w:r w:rsidR="00431B4F" w:rsidRPr="00C05F8A">
        <w:rPr>
          <w:rFonts w:ascii="Times New Roman" w:hAnsi="Times New Roman"/>
          <w:sz w:val="24"/>
          <w:szCs w:val="24"/>
          <w:lang w:val="kk-KZ"/>
        </w:rPr>
        <w:t xml:space="preserve"> әдіснама типтерін сипаттай алуға үнемі ұмтылып отырады.</w:t>
      </w:r>
    </w:p>
    <w:p w:rsidR="00C05F8A" w:rsidRPr="00C05F8A" w:rsidRDefault="00C05F8A" w:rsidP="00C05F8A">
      <w:pPr>
        <w:spacing w:after="0" w:line="240" w:lineRule="auto"/>
        <w:ind w:firstLine="708"/>
        <w:jc w:val="both"/>
        <w:rPr>
          <w:rFonts w:ascii="Times New Roman" w:hAnsi="Times New Roman" w:cs="Times New Roman"/>
          <w:sz w:val="24"/>
          <w:szCs w:val="24"/>
          <w:lang w:val="kk-KZ"/>
        </w:rPr>
      </w:pPr>
      <w:r w:rsidRPr="00C05F8A">
        <w:rPr>
          <w:rFonts w:ascii="Times New Roman" w:hAnsi="Times New Roman" w:cs="Times New Roman"/>
          <w:sz w:val="24"/>
          <w:szCs w:val="24"/>
          <w:lang w:val="kk-KZ"/>
        </w:rPr>
        <w:t xml:space="preserve">Бүгінгі тәрбие жұмысының өзегі неде? Бұрын оның рөлін коммунистік идеология атқарды, ал қазір нақты белгіленген «Мәңгілік ел» ұлттық идеясы болуы керек. Жастар бірлестігінің әрекетінде идеялық-тәрбиелік бағыт әлсіремеуі қажет. </w:t>
      </w:r>
      <w:r w:rsidR="008B4ED3">
        <w:rPr>
          <w:rFonts w:ascii="Times New Roman" w:hAnsi="Times New Roman" w:cs="Times New Roman"/>
          <w:sz w:val="24"/>
          <w:szCs w:val="24"/>
          <w:lang w:val="kk-KZ"/>
        </w:rPr>
        <w:t>Т</w:t>
      </w:r>
      <w:r w:rsidRPr="00C05F8A">
        <w:rPr>
          <w:rFonts w:ascii="Times New Roman" w:hAnsi="Times New Roman" w:cs="Times New Roman"/>
          <w:sz w:val="24"/>
          <w:szCs w:val="24"/>
          <w:lang w:val="kk-KZ"/>
        </w:rPr>
        <w:t>әрбие жұмысының өзегінде идеология тұрады. «Идеологиядан» қорықпау керек, қайта оның жоқтығынан қорқу керек. Идеология – бұл табиғи ұғым, ол мемлекеттің саяси платформасын сипаттайды, халықтың менталитетін көрсетеді және оның дәстүрлеріне сәйкес болуы қажет. Ең бастысы, идеологиялық қағидаларды өкімет халық мүдделеріне бағыттап іске асыруы.</w:t>
      </w:r>
    </w:p>
    <w:p w:rsidR="00431B4F" w:rsidRPr="00C05F8A" w:rsidRDefault="00C05F8A" w:rsidP="00C05F8A">
      <w:pPr>
        <w:pStyle w:val="a3"/>
        <w:spacing w:after="0" w:line="240" w:lineRule="auto"/>
        <w:ind w:left="0" w:firstLine="348"/>
        <w:jc w:val="both"/>
        <w:textAlignment w:val="top"/>
        <w:rPr>
          <w:rFonts w:ascii="Times New Roman" w:hAnsi="Times New Roman"/>
          <w:sz w:val="24"/>
          <w:szCs w:val="24"/>
          <w:lang w:val="kk-KZ"/>
        </w:rPr>
      </w:pPr>
      <w:r w:rsidRPr="00C05F8A">
        <w:rPr>
          <w:rFonts w:ascii="Times New Roman" w:hAnsi="Times New Roman"/>
          <w:sz w:val="24"/>
          <w:szCs w:val="24"/>
          <w:lang w:val="kk-KZ"/>
        </w:rPr>
        <w:t>Тәрбие жұмысы тек идеологиямен шектелмек емес. Тәрбие заманауи өмірдің талаптарына жауап б</w:t>
      </w:r>
      <w:r w:rsidR="008B4ED3">
        <w:rPr>
          <w:rFonts w:ascii="Times New Roman" w:hAnsi="Times New Roman"/>
          <w:sz w:val="24"/>
          <w:szCs w:val="24"/>
          <w:lang w:val="kk-KZ"/>
        </w:rPr>
        <w:t>ереді, сонда ғана тәрбие жастарға</w:t>
      </w:r>
      <w:r w:rsidRPr="00C05F8A">
        <w:rPr>
          <w:rFonts w:ascii="Times New Roman" w:hAnsi="Times New Roman"/>
          <w:sz w:val="24"/>
          <w:szCs w:val="24"/>
          <w:lang w:val="kk-KZ"/>
        </w:rPr>
        <w:t xml:space="preserve"> қажет. Жоғары мектепте тәрбие студенттерде еңбексүйгіштік, тәртіптілік, жауапкершілік, ұтқырлық қалыптастыруға</w:t>
      </w:r>
      <w:r w:rsidR="008B4ED3">
        <w:rPr>
          <w:rFonts w:ascii="Times New Roman" w:hAnsi="Times New Roman"/>
          <w:sz w:val="24"/>
          <w:szCs w:val="24"/>
          <w:lang w:val="kk-KZ"/>
        </w:rPr>
        <w:t xml:space="preserve"> бағытталған. Демек</w:t>
      </w:r>
      <w:r w:rsidRPr="00C05F8A">
        <w:rPr>
          <w:rFonts w:ascii="Times New Roman" w:hAnsi="Times New Roman"/>
          <w:sz w:val="24"/>
          <w:szCs w:val="24"/>
          <w:lang w:val="kk-KZ"/>
        </w:rPr>
        <w:t>, адамды қалыптастыру</w:t>
      </w:r>
      <w:r w:rsidR="008B4ED3">
        <w:rPr>
          <w:rFonts w:ascii="Times New Roman" w:hAnsi="Times New Roman"/>
          <w:sz w:val="24"/>
          <w:szCs w:val="24"/>
          <w:lang w:val="kk-KZ"/>
        </w:rPr>
        <w:t xml:space="preserve"> </w:t>
      </w:r>
      <w:r w:rsidRPr="00C05F8A">
        <w:rPr>
          <w:rFonts w:ascii="Times New Roman" w:hAnsi="Times New Roman"/>
          <w:sz w:val="24"/>
          <w:szCs w:val="24"/>
          <w:lang w:val="kk-KZ"/>
        </w:rPr>
        <w:t>-</w:t>
      </w:r>
      <w:r w:rsidR="008B4ED3">
        <w:rPr>
          <w:rFonts w:ascii="Times New Roman" w:hAnsi="Times New Roman"/>
          <w:sz w:val="24"/>
          <w:szCs w:val="24"/>
          <w:lang w:val="kk-KZ"/>
        </w:rPr>
        <w:t xml:space="preserve"> </w:t>
      </w:r>
      <w:r w:rsidRPr="00C05F8A">
        <w:rPr>
          <w:rFonts w:ascii="Times New Roman" w:hAnsi="Times New Roman"/>
          <w:sz w:val="24"/>
          <w:szCs w:val="24"/>
          <w:lang w:val="kk-KZ"/>
        </w:rPr>
        <w:t>мәңгі ж</w:t>
      </w:r>
      <w:r w:rsidR="00584C98">
        <w:rPr>
          <w:rFonts w:ascii="Times New Roman" w:hAnsi="Times New Roman"/>
          <w:sz w:val="24"/>
          <w:szCs w:val="24"/>
          <w:lang w:val="kk-KZ"/>
        </w:rPr>
        <w:t>алпыадамзаттық міндет.</w:t>
      </w: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C05F8A" w:rsidRPr="00584C98" w:rsidRDefault="00584C98" w:rsidP="00C05F8A">
      <w:pPr>
        <w:pStyle w:val="10"/>
        <w:spacing w:after="0" w:line="240" w:lineRule="auto"/>
        <w:ind w:firstLine="340"/>
        <w:jc w:val="center"/>
        <w:rPr>
          <w:b/>
          <w:sz w:val="22"/>
          <w:szCs w:val="22"/>
          <w:lang w:val="kk-KZ"/>
        </w:rPr>
      </w:pPr>
      <w:r>
        <w:rPr>
          <w:b/>
          <w:sz w:val="22"/>
          <w:szCs w:val="22"/>
          <w:lang w:val="kk-KZ"/>
        </w:rPr>
        <w:t>Ә</w:t>
      </w:r>
      <w:r w:rsidR="00C05F8A" w:rsidRPr="00584C98">
        <w:rPr>
          <w:b/>
          <w:sz w:val="22"/>
          <w:szCs w:val="22"/>
          <w:lang w:val="kk-KZ"/>
        </w:rPr>
        <w:t>дебиет</w:t>
      </w:r>
    </w:p>
    <w:p w:rsidR="00D97507" w:rsidRPr="00584C98" w:rsidRDefault="00C05F8A" w:rsidP="00D97507">
      <w:pPr>
        <w:pStyle w:val="a3"/>
        <w:numPr>
          <w:ilvl w:val="0"/>
          <w:numId w:val="11"/>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shd w:val="clear" w:color="auto" w:fill="FFFFFF"/>
        </w:rPr>
      </w:pPr>
      <w:r w:rsidRPr="00584C98">
        <w:rPr>
          <w:rFonts w:ascii="Times New Roman" w:hAnsi="Times New Roman"/>
          <w:shd w:val="clear" w:color="auto" w:fill="FFFFFF"/>
          <w:lang w:val="kk-KZ"/>
        </w:rPr>
        <w:t>Назарбаев Н.А. Болашаққа бағдар: рухани жаңғыру// Алматы ақшамы. 13 сәуір, 2017 жыл, 1, 3-4 беттер.</w:t>
      </w:r>
    </w:p>
    <w:p w:rsidR="00D97507" w:rsidRPr="00584C98" w:rsidRDefault="00D97507" w:rsidP="00D97507">
      <w:pPr>
        <w:pStyle w:val="a3"/>
        <w:numPr>
          <w:ilvl w:val="0"/>
          <w:numId w:val="11"/>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shd w:val="clear" w:color="auto" w:fill="FFFFFF"/>
        </w:rPr>
      </w:pPr>
      <w:r w:rsidRPr="00584C98">
        <w:rPr>
          <w:rFonts w:ascii="Times New Roman" w:hAnsi="Times New Roman"/>
        </w:rPr>
        <w:t>Педагогическая наука сегодня: философско-методологические проблемы: материалы Всероссийского методологического семинара / Науч</w:t>
      </w:r>
      <w:proofErr w:type="gramStart"/>
      <w:r w:rsidRPr="00584C98">
        <w:rPr>
          <w:rFonts w:ascii="Times New Roman" w:hAnsi="Times New Roman"/>
        </w:rPr>
        <w:t>.р</w:t>
      </w:r>
      <w:proofErr w:type="gramEnd"/>
      <w:r w:rsidRPr="00584C98">
        <w:rPr>
          <w:rFonts w:ascii="Times New Roman" w:hAnsi="Times New Roman"/>
        </w:rPr>
        <w:t>ед. Е.В. Бережнова; сост: Н.В. Малкова. – М.: МИОО, 2011. - 384 с.</w:t>
      </w:r>
    </w:p>
    <w:p w:rsidR="00D97507" w:rsidRPr="00584C98" w:rsidRDefault="00D97507" w:rsidP="00D97507">
      <w:pPr>
        <w:pStyle w:val="a3"/>
        <w:numPr>
          <w:ilvl w:val="0"/>
          <w:numId w:val="11"/>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shd w:val="clear" w:color="auto" w:fill="FFFFFF"/>
        </w:rPr>
      </w:pPr>
      <w:r w:rsidRPr="00584C98">
        <w:rPr>
          <w:rFonts w:ascii="Times New Roman" w:hAnsi="Times New Roman"/>
          <w:lang w:val="kk-KZ"/>
        </w:rPr>
        <w:t xml:space="preserve"> </w:t>
      </w:r>
      <w:r w:rsidRPr="00584C98">
        <w:rPr>
          <w:rFonts w:ascii="Times New Roman" w:hAnsi="Times New Roman"/>
        </w:rPr>
        <w:t xml:space="preserve"> М</w:t>
      </w:r>
      <w:r w:rsidRPr="00584C98">
        <w:rPr>
          <w:rFonts w:ascii="Times New Roman" w:hAnsi="Times New Roman" w:cs="Arial"/>
        </w:rPr>
        <w:t>әң</w:t>
      </w:r>
      <w:r w:rsidRPr="00584C98">
        <w:rPr>
          <w:rFonts w:ascii="Times New Roman" w:hAnsi="Times New Roman" w:cs="Calibri"/>
        </w:rPr>
        <w:t>гілі</w:t>
      </w:r>
      <w:proofErr w:type="gramStart"/>
      <w:r w:rsidRPr="00584C98">
        <w:rPr>
          <w:rFonts w:ascii="Times New Roman" w:hAnsi="Times New Roman" w:cs="Calibri"/>
        </w:rPr>
        <w:t>к ел</w:t>
      </w:r>
      <w:proofErr w:type="gramEnd"/>
      <w:r w:rsidRPr="00584C98">
        <w:rPr>
          <w:rFonts w:ascii="Times New Roman" w:hAnsi="Times New Roman" w:cs="Calibri"/>
        </w:rPr>
        <w:t>. О</w:t>
      </w:r>
      <w:r w:rsidRPr="00584C98">
        <w:rPr>
          <w:rFonts w:ascii="Times New Roman" w:hAnsi="Times New Roman" w:cs="Arial"/>
        </w:rPr>
        <w:t>қ</w:t>
      </w:r>
      <w:r w:rsidRPr="00584C98">
        <w:rPr>
          <w:rFonts w:ascii="Times New Roman" w:hAnsi="Times New Roman" w:cs="Calibri"/>
        </w:rPr>
        <w:t>улы</w:t>
      </w:r>
      <w:r w:rsidRPr="00584C98">
        <w:rPr>
          <w:rFonts w:ascii="Times New Roman" w:hAnsi="Times New Roman" w:cs="Arial"/>
        </w:rPr>
        <w:t>қ</w:t>
      </w:r>
      <w:r w:rsidRPr="00584C98">
        <w:rPr>
          <w:rFonts w:ascii="Times New Roman" w:hAnsi="Times New Roman" w:cs="Calibri"/>
        </w:rPr>
        <w:t xml:space="preserve">./ М.Б. </w:t>
      </w:r>
      <w:r w:rsidRPr="00584C98">
        <w:rPr>
          <w:rFonts w:ascii="Times New Roman" w:hAnsi="Times New Roman" w:cs="Arial"/>
        </w:rPr>
        <w:t>Қ</w:t>
      </w:r>
      <w:r w:rsidRPr="00584C98">
        <w:rPr>
          <w:rFonts w:ascii="Times New Roman" w:hAnsi="Times New Roman" w:cs="Calibri"/>
        </w:rPr>
        <w:t>асымбеков, С.Ж. Пралиев, К.К. Жампеисова ж</w:t>
      </w:r>
      <w:r w:rsidRPr="00584C98">
        <w:rPr>
          <w:rFonts w:ascii="Times New Roman" w:hAnsi="Times New Roman" w:cs="Arial"/>
        </w:rPr>
        <w:t>ә</w:t>
      </w:r>
      <w:r w:rsidRPr="00584C98">
        <w:rPr>
          <w:rFonts w:ascii="Times New Roman" w:hAnsi="Times New Roman" w:cs="Calibri"/>
        </w:rPr>
        <w:t xml:space="preserve">не </w:t>
      </w:r>
      <w:proofErr w:type="gramStart"/>
      <w:r w:rsidRPr="00584C98">
        <w:rPr>
          <w:rFonts w:ascii="Times New Roman" w:hAnsi="Times New Roman" w:cs="Calibri"/>
        </w:rPr>
        <w:t>т.б</w:t>
      </w:r>
      <w:proofErr w:type="gramEnd"/>
      <w:r w:rsidRPr="00584C98">
        <w:rPr>
          <w:rFonts w:ascii="Times New Roman" w:hAnsi="Times New Roman" w:cs="Calibri"/>
        </w:rPr>
        <w:t>. Абай атында</w:t>
      </w:r>
      <w:r w:rsidRPr="00584C98">
        <w:rPr>
          <w:rFonts w:ascii="Times New Roman" w:hAnsi="Times New Roman" w:cs="Arial"/>
        </w:rPr>
        <w:t>ғ</w:t>
      </w:r>
      <w:r w:rsidRPr="00584C98">
        <w:rPr>
          <w:rFonts w:ascii="Times New Roman" w:hAnsi="Times New Roman" w:cs="Calibri"/>
        </w:rPr>
        <w:t xml:space="preserve">ы </w:t>
      </w:r>
      <w:r w:rsidRPr="00584C98">
        <w:rPr>
          <w:rFonts w:ascii="Times New Roman" w:hAnsi="Times New Roman" w:cs="Arial"/>
        </w:rPr>
        <w:t>Қ</w:t>
      </w:r>
      <w:r w:rsidRPr="00584C98">
        <w:rPr>
          <w:rFonts w:ascii="Times New Roman" w:hAnsi="Times New Roman" w:cs="Calibri"/>
        </w:rPr>
        <w:t>аз</w:t>
      </w:r>
      <w:r w:rsidRPr="00584C98">
        <w:rPr>
          <w:rFonts w:ascii="Times New Roman" w:hAnsi="Times New Roman" w:cs="Arial"/>
        </w:rPr>
        <w:t>Ұ</w:t>
      </w:r>
      <w:r w:rsidRPr="00584C98">
        <w:rPr>
          <w:rFonts w:ascii="Times New Roman" w:hAnsi="Times New Roman" w:cs="Calibri"/>
        </w:rPr>
        <w:t>ПУ. – Алматы: «</w:t>
      </w:r>
      <w:r w:rsidRPr="00584C98">
        <w:rPr>
          <w:rFonts w:ascii="Times New Roman" w:hAnsi="Times New Roman"/>
        </w:rPr>
        <w:t>Ұлағат» баспасы, 2015. - 336 бет.</w:t>
      </w:r>
    </w:p>
    <w:p w:rsidR="00D97507" w:rsidRPr="00584C98" w:rsidRDefault="00D97507" w:rsidP="00D97507">
      <w:pPr>
        <w:pStyle w:val="a3"/>
        <w:numPr>
          <w:ilvl w:val="0"/>
          <w:numId w:val="11"/>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shd w:val="clear" w:color="auto" w:fill="FFFFFF"/>
        </w:rPr>
      </w:pPr>
      <w:r w:rsidRPr="00584C98">
        <w:rPr>
          <w:rFonts w:ascii="Times New Roman" w:hAnsi="Times New Roman"/>
        </w:rPr>
        <w:t xml:space="preserve"> Новикова Л.И., Куракин А.Т. Путь к творчеству</w:t>
      </w:r>
      <w:proofErr w:type="gramStart"/>
      <w:r w:rsidRPr="00584C98">
        <w:rPr>
          <w:rFonts w:ascii="Times New Roman" w:hAnsi="Times New Roman"/>
        </w:rPr>
        <w:t>.</w:t>
      </w:r>
      <w:proofErr w:type="gramEnd"/>
      <w:r w:rsidRPr="00584C98">
        <w:rPr>
          <w:rFonts w:ascii="Times New Roman" w:hAnsi="Times New Roman"/>
        </w:rPr>
        <w:t xml:space="preserve"> (</w:t>
      </w:r>
      <w:proofErr w:type="gramStart"/>
      <w:r w:rsidRPr="00584C98">
        <w:rPr>
          <w:rFonts w:ascii="Times New Roman" w:hAnsi="Times New Roman"/>
        </w:rPr>
        <w:t>в</w:t>
      </w:r>
      <w:proofErr w:type="gramEnd"/>
      <w:r w:rsidRPr="00584C98">
        <w:rPr>
          <w:rFonts w:ascii="Times New Roman" w:hAnsi="Times New Roman"/>
        </w:rPr>
        <w:t xml:space="preserve"> помощь начинающему исследователю в области воспитания). – М., 1966.</w:t>
      </w:r>
      <w:r w:rsidRPr="00584C98">
        <w:rPr>
          <w:rFonts w:ascii="Times New Roman" w:hAnsi="Times New Roman"/>
          <w:lang w:val="kk-KZ"/>
        </w:rPr>
        <w:t xml:space="preserve"> </w:t>
      </w:r>
    </w:p>
    <w:p w:rsidR="00D97507" w:rsidRPr="00584C98" w:rsidRDefault="00D97507" w:rsidP="00D97507">
      <w:pPr>
        <w:pStyle w:val="a3"/>
        <w:numPr>
          <w:ilvl w:val="0"/>
          <w:numId w:val="11"/>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shd w:val="clear" w:color="auto" w:fill="FFFFFF"/>
        </w:rPr>
      </w:pPr>
      <w:r w:rsidRPr="00584C98">
        <w:rPr>
          <w:rFonts w:ascii="Times New Roman" w:hAnsi="Times New Roman"/>
        </w:rPr>
        <w:t xml:space="preserve">Новикова Л.И. Воспитательная система как феномен педагогической действительности /В кн.: Теоретико-методологические проблемы педагогики в условиях становления и развития целостной системы непрерывного образования. Сборник тезисов </w:t>
      </w:r>
      <w:r w:rsidRPr="00584C98">
        <w:rPr>
          <w:rFonts w:ascii="Times New Roman" w:hAnsi="Times New Roman"/>
          <w:lang w:val="en-US"/>
        </w:rPr>
        <w:t>XII</w:t>
      </w:r>
      <w:r w:rsidRPr="00584C98">
        <w:rPr>
          <w:rFonts w:ascii="Times New Roman" w:hAnsi="Times New Roman"/>
        </w:rPr>
        <w:t xml:space="preserve"> сессии Всесоюзного методологического семинара. 21-22 марта 1988 г. – М., 1988, с. 79-82</w:t>
      </w:r>
      <w:r w:rsidRPr="00584C98">
        <w:rPr>
          <w:rFonts w:ascii="Times New Roman" w:hAnsi="Times New Roman"/>
          <w:lang w:val="kk-KZ"/>
        </w:rPr>
        <w:t>.</w:t>
      </w:r>
    </w:p>
    <w:p w:rsidR="00D97507" w:rsidRPr="00584C98" w:rsidRDefault="00D97507" w:rsidP="00D97507">
      <w:pPr>
        <w:pStyle w:val="a3"/>
        <w:numPr>
          <w:ilvl w:val="0"/>
          <w:numId w:val="11"/>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shd w:val="clear" w:color="auto" w:fill="FFFFFF"/>
        </w:rPr>
      </w:pPr>
      <w:r w:rsidRPr="00584C98">
        <w:rPr>
          <w:rFonts w:ascii="Times New Roman" w:hAnsi="Times New Roman"/>
        </w:rPr>
        <w:t>Безрукова В.С. Педагогика: учебное пособие. – Ростовн</w:t>
      </w:r>
      <w:proofErr w:type="gramStart"/>
      <w:r w:rsidRPr="00584C98">
        <w:rPr>
          <w:rFonts w:ascii="Times New Roman" w:hAnsi="Times New Roman"/>
        </w:rPr>
        <w:t>/Д</w:t>
      </w:r>
      <w:proofErr w:type="gramEnd"/>
      <w:r w:rsidRPr="00584C98">
        <w:rPr>
          <w:rFonts w:ascii="Times New Roman" w:hAnsi="Times New Roman"/>
        </w:rPr>
        <w:t>: Феникс, 2013.</w:t>
      </w:r>
    </w:p>
    <w:p w:rsidR="00D97507" w:rsidRPr="00584C98" w:rsidRDefault="00D97507" w:rsidP="00D97507">
      <w:pPr>
        <w:pStyle w:val="a3"/>
        <w:numPr>
          <w:ilvl w:val="0"/>
          <w:numId w:val="11"/>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shd w:val="clear" w:color="auto" w:fill="FFFFFF"/>
        </w:rPr>
      </w:pPr>
      <w:r w:rsidRPr="00584C98">
        <w:rPr>
          <w:rFonts w:ascii="Times New Roman" w:hAnsi="Times New Roman"/>
        </w:rPr>
        <w:t xml:space="preserve"> Новикова Л.И. Воспитание как педагогическая категория //Педагогика. – 2000.–№ 6. – С. 28-35.</w:t>
      </w:r>
    </w:p>
    <w:p w:rsidR="00D97507" w:rsidRPr="00584C98" w:rsidRDefault="00D97507" w:rsidP="00D97507">
      <w:pPr>
        <w:pStyle w:val="a3"/>
        <w:numPr>
          <w:ilvl w:val="0"/>
          <w:numId w:val="11"/>
        </w:numPr>
        <w:shd w:val="clear" w:color="auto" w:fill="FFFFFF"/>
        <w:tabs>
          <w:tab w:val="left" w:pos="878"/>
          <w:tab w:val="left" w:pos="9355"/>
        </w:tabs>
        <w:suppressAutoHyphens/>
        <w:autoSpaceDE w:val="0"/>
        <w:autoSpaceDN w:val="0"/>
        <w:adjustRightInd w:val="0"/>
        <w:spacing w:after="0" w:line="240" w:lineRule="auto"/>
        <w:ind w:left="0" w:hanging="357"/>
        <w:jc w:val="both"/>
        <w:rPr>
          <w:rFonts w:ascii="Times New Roman" w:hAnsi="Times New Roman"/>
        </w:rPr>
      </w:pPr>
      <w:r w:rsidRPr="00584C98">
        <w:rPr>
          <w:rFonts w:ascii="Times New Roman" w:hAnsi="Times New Roman"/>
          <w:lang w:val="kk-KZ"/>
        </w:rPr>
        <w:t xml:space="preserve">  </w:t>
      </w:r>
      <w:r w:rsidRPr="00584C98">
        <w:rPr>
          <w:rFonts w:ascii="Times New Roman" w:hAnsi="Times New Roman"/>
        </w:rPr>
        <w:t>Куракин А.Т., Новикова Л.И. О системном подходе в исследовании проблем воспитания //Советская педагогика. – 1970. – № 10. – С. 96-106.</w:t>
      </w:r>
    </w:p>
    <w:p w:rsidR="00D97507" w:rsidRPr="00584C98" w:rsidRDefault="00D97507" w:rsidP="00D97507">
      <w:pPr>
        <w:pStyle w:val="a3"/>
        <w:numPr>
          <w:ilvl w:val="0"/>
          <w:numId w:val="11"/>
        </w:numPr>
        <w:shd w:val="clear" w:color="auto" w:fill="FFFFFF"/>
        <w:tabs>
          <w:tab w:val="left" w:pos="878"/>
          <w:tab w:val="left" w:pos="9355"/>
        </w:tabs>
        <w:suppressAutoHyphens/>
        <w:autoSpaceDE w:val="0"/>
        <w:autoSpaceDN w:val="0"/>
        <w:adjustRightInd w:val="0"/>
        <w:spacing w:after="0" w:line="240" w:lineRule="auto"/>
        <w:ind w:left="0" w:hanging="357"/>
        <w:jc w:val="both"/>
        <w:rPr>
          <w:rFonts w:ascii="Times New Roman" w:hAnsi="Times New Roman"/>
        </w:rPr>
      </w:pPr>
      <w:r w:rsidRPr="00584C98">
        <w:rPr>
          <w:rFonts w:ascii="Times New Roman" w:hAnsi="Times New Roman"/>
        </w:rPr>
        <w:t xml:space="preserve">Теоретико-методологические проблемы педагогики в условиях становления и развития целостней системы непрерывного образования. Сборник тезисов </w:t>
      </w:r>
      <w:proofErr w:type="gramStart"/>
      <w:r w:rsidRPr="00584C98">
        <w:rPr>
          <w:rFonts w:ascii="Times New Roman" w:hAnsi="Times New Roman"/>
        </w:rPr>
        <w:t>Х</w:t>
      </w:r>
      <w:proofErr w:type="gramEnd"/>
      <w:r w:rsidRPr="00584C98">
        <w:rPr>
          <w:rFonts w:ascii="Times New Roman" w:hAnsi="Times New Roman"/>
          <w:lang w:val="en-US"/>
        </w:rPr>
        <w:t>II</w:t>
      </w:r>
      <w:r w:rsidRPr="00584C98">
        <w:rPr>
          <w:rFonts w:ascii="Times New Roman" w:hAnsi="Times New Roman"/>
        </w:rPr>
        <w:t xml:space="preserve"> сессии Всесоюзного методологического семинара. 21-22 марта 1988 г. – М.: АПН СССР, НИИ ОП, 1988. – 186 с.</w:t>
      </w:r>
    </w:p>
    <w:p w:rsidR="00D97507" w:rsidRPr="00584C98" w:rsidRDefault="00D97507" w:rsidP="00D97507">
      <w:pPr>
        <w:pStyle w:val="a3"/>
        <w:numPr>
          <w:ilvl w:val="0"/>
          <w:numId w:val="11"/>
        </w:numPr>
        <w:shd w:val="clear" w:color="auto" w:fill="FFFFFF"/>
        <w:tabs>
          <w:tab w:val="left" w:pos="878"/>
          <w:tab w:val="left" w:pos="9355"/>
        </w:tabs>
        <w:suppressAutoHyphens/>
        <w:autoSpaceDE w:val="0"/>
        <w:autoSpaceDN w:val="0"/>
        <w:adjustRightInd w:val="0"/>
        <w:spacing w:after="0" w:line="240" w:lineRule="auto"/>
        <w:ind w:left="0" w:hanging="357"/>
        <w:jc w:val="both"/>
        <w:rPr>
          <w:rFonts w:ascii="Times New Roman" w:hAnsi="Times New Roman"/>
        </w:rPr>
      </w:pPr>
      <w:r w:rsidRPr="00584C98">
        <w:rPr>
          <w:rFonts w:ascii="Times New Roman" w:hAnsi="Times New Roman"/>
        </w:rPr>
        <w:t>Методологические последствия парадигмального сдвига в теории воспитания /ред. Н.Л. Селиванова, Е.И. Соколова. - Тверь: ООО «ИП</w:t>
      </w:r>
      <w:proofErr w:type="gramStart"/>
      <w:r w:rsidRPr="00584C98">
        <w:rPr>
          <w:rFonts w:ascii="Times New Roman" w:hAnsi="Times New Roman"/>
        </w:rPr>
        <w:t>Ф»</w:t>
      </w:r>
      <w:proofErr w:type="gramEnd"/>
      <w:r w:rsidRPr="00584C98">
        <w:rPr>
          <w:rFonts w:ascii="Times New Roman" w:hAnsi="Times New Roman"/>
        </w:rPr>
        <w:t>Виарт», 2011. – 200 с.</w:t>
      </w:r>
    </w:p>
    <w:p w:rsidR="00C05F8A" w:rsidRPr="00584C98" w:rsidRDefault="00C05F8A" w:rsidP="00C05F8A">
      <w:pPr>
        <w:pStyle w:val="a3"/>
        <w:numPr>
          <w:ilvl w:val="0"/>
          <w:numId w:val="11"/>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lang w:val="kk-KZ"/>
        </w:rPr>
      </w:pPr>
      <w:r w:rsidRPr="00584C98">
        <w:rPr>
          <w:rFonts w:ascii="Times New Roman" w:hAnsi="Times New Roman"/>
          <w:lang w:val="kk-KZ"/>
        </w:rPr>
        <w:t>Лихачев Б.Т. Философия воспитания. - М.: Прометей, 1995. - 282 с.</w:t>
      </w: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Pr="00C05F8A" w:rsidRDefault="00431B4F" w:rsidP="00431B4F">
      <w:pPr>
        <w:pStyle w:val="a3"/>
        <w:spacing w:after="0" w:line="240" w:lineRule="auto"/>
        <w:ind w:left="0" w:firstLine="348"/>
        <w:jc w:val="both"/>
        <w:textAlignment w:val="top"/>
        <w:rPr>
          <w:rFonts w:ascii="Times New Roman" w:hAnsi="Times New Roman"/>
          <w:sz w:val="24"/>
          <w:szCs w:val="24"/>
          <w:lang w:val="kk-KZ"/>
        </w:rPr>
      </w:pPr>
    </w:p>
    <w:p w:rsidR="00431B4F" w:rsidRDefault="00431B4F"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C05F8A" w:rsidRPr="00431B4F" w:rsidRDefault="00C05F8A" w:rsidP="00431B4F">
      <w:pPr>
        <w:pStyle w:val="a3"/>
        <w:spacing w:after="0" w:line="240" w:lineRule="auto"/>
        <w:ind w:left="0" w:firstLine="348"/>
        <w:jc w:val="both"/>
        <w:textAlignment w:val="top"/>
        <w:rPr>
          <w:rFonts w:ascii="Times New Roman" w:hAnsi="Times New Roman"/>
          <w:sz w:val="28"/>
          <w:szCs w:val="28"/>
          <w:lang w:val="kk-KZ"/>
        </w:rPr>
      </w:pPr>
    </w:p>
    <w:p w:rsidR="00431B4F" w:rsidRPr="00431B4F" w:rsidRDefault="00431B4F" w:rsidP="00431B4F">
      <w:pPr>
        <w:pStyle w:val="a3"/>
        <w:spacing w:after="0" w:line="240" w:lineRule="auto"/>
        <w:ind w:left="0" w:firstLine="348"/>
        <w:jc w:val="both"/>
        <w:textAlignment w:val="top"/>
        <w:rPr>
          <w:rFonts w:ascii="Times New Roman" w:hAnsi="Times New Roman"/>
          <w:sz w:val="28"/>
          <w:szCs w:val="28"/>
          <w:lang w:val="kk-KZ"/>
        </w:rPr>
      </w:pPr>
    </w:p>
    <w:p w:rsidR="00053A20" w:rsidRDefault="00053A20" w:rsidP="00053A20">
      <w:pPr>
        <w:pStyle w:val="10"/>
        <w:spacing w:after="0" w:line="240" w:lineRule="auto"/>
        <w:ind w:firstLine="567"/>
        <w:rPr>
          <w:sz w:val="22"/>
          <w:szCs w:val="22"/>
          <w:lang w:val="kk-KZ"/>
        </w:rPr>
      </w:pPr>
      <w:r w:rsidRPr="00331FA7">
        <w:rPr>
          <w:b/>
          <w:i/>
          <w:lang w:val="kk-KZ"/>
        </w:rPr>
        <w:t>Жастардың рухани-адамгершілігін жаңғырту</w:t>
      </w:r>
      <w:r>
        <w:rPr>
          <w:b/>
          <w:i/>
          <w:lang w:val="kk-KZ"/>
        </w:rPr>
        <w:t>дың тәжірибесі.</w:t>
      </w:r>
      <w:r w:rsidRPr="006C49A0">
        <w:rPr>
          <w:rStyle w:val="af0"/>
          <w:sz w:val="22"/>
          <w:szCs w:val="22"/>
          <w:lang w:val="kk-KZ"/>
        </w:rPr>
        <w:t xml:space="preserve"> Руханилық -</w:t>
      </w:r>
      <w:r w:rsidRPr="006C49A0">
        <w:rPr>
          <w:sz w:val="22"/>
          <w:szCs w:val="22"/>
          <w:lang w:val="kk-KZ"/>
        </w:rPr>
        <w:t xml:space="preserve"> заттандырылған, прагматикалық қ</w:t>
      </w:r>
      <w:r w:rsidRPr="00F84B82">
        <w:rPr>
          <w:sz w:val="22"/>
          <w:szCs w:val="22"/>
          <w:lang w:val="kk-KZ"/>
        </w:rPr>
        <w:t>ұ</w:t>
      </w:r>
      <w:r w:rsidRPr="006C49A0">
        <w:rPr>
          <w:sz w:val="22"/>
          <w:szCs w:val="22"/>
          <w:lang w:val="kk-KZ"/>
        </w:rPr>
        <w:t>ндылықтардан да жоғары, өмірде аса маңызды да биік н</w:t>
      </w:r>
      <w:r w:rsidRPr="00F84B82">
        <w:rPr>
          <w:sz w:val="22"/>
          <w:szCs w:val="22"/>
          <w:lang w:val="kk-KZ"/>
        </w:rPr>
        <w:t>ә</w:t>
      </w:r>
      <w:r w:rsidRPr="006C49A0">
        <w:rPr>
          <w:sz w:val="22"/>
          <w:szCs w:val="22"/>
          <w:lang w:val="kk-KZ"/>
        </w:rPr>
        <w:t>рсенің бар екеніне о</w:t>
      </w:r>
      <w:r w:rsidRPr="00F84B82">
        <w:rPr>
          <w:sz w:val="22"/>
          <w:szCs w:val="22"/>
          <w:lang w:val="kk-KZ"/>
        </w:rPr>
        <w:t xml:space="preserve"> </w:t>
      </w:r>
      <w:r w:rsidRPr="006C49A0">
        <w:rPr>
          <w:sz w:val="22"/>
          <w:szCs w:val="22"/>
          <w:lang w:val="kk-KZ"/>
        </w:rPr>
        <w:t xml:space="preserve">бастан-ақ саналы немесе саналы емес бағдар. </w:t>
      </w:r>
      <w:r w:rsidRPr="00F84B82">
        <w:rPr>
          <w:sz w:val="22"/>
          <w:szCs w:val="22"/>
          <w:lang w:val="kk-KZ"/>
        </w:rPr>
        <w:t>Ол адамның шындыққа, мейірімділікке, сұлулыққа деген табиғи, үнемі қажетті іңкәрлігі мен құштарлыққа үмтылысынан көрінеді. Ол көзге байқалмайтын Құдаймен байланысты сезінуден туындайды.</w:t>
      </w:r>
      <w:r>
        <w:rPr>
          <w:sz w:val="22"/>
          <w:szCs w:val="22"/>
          <w:lang w:val="kk-KZ"/>
        </w:rPr>
        <w:t xml:space="preserve"> </w:t>
      </w:r>
      <w:r w:rsidRPr="00F84B82">
        <w:rPr>
          <w:sz w:val="22"/>
          <w:szCs w:val="22"/>
          <w:lang w:val="kk-KZ"/>
        </w:rPr>
        <w:t>Л.П. Буева:</w:t>
      </w:r>
      <w:r w:rsidRPr="00F84B82">
        <w:rPr>
          <w:rStyle w:val="af0"/>
          <w:sz w:val="22"/>
          <w:szCs w:val="22"/>
          <w:lang w:val="kk-KZ"/>
        </w:rPr>
        <w:t xml:space="preserve"> «Руханильқ</w:t>
      </w:r>
      <w:r w:rsidRPr="00F84B82">
        <w:rPr>
          <w:sz w:val="22"/>
          <w:szCs w:val="22"/>
          <w:lang w:val="kk-KZ"/>
        </w:rPr>
        <w:t xml:space="preserve"> - бүл діндарлық қана емес. Қазіргі руханилык - ғылым мен діни ойлардың қайшыласа орналасқан күрделі құрылымы. Руханилыктың ұғымы, діндарлық үғымынан да бай. Мұнын бәрі қабілетіне сай адамда бар және өз, биіктікке,</w:t>
      </w:r>
      <w:r>
        <w:rPr>
          <w:sz w:val="22"/>
          <w:szCs w:val="22"/>
          <w:lang w:val="kk-KZ"/>
        </w:rPr>
        <w:t xml:space="preserve"> </w:t>
      </w:r>
      <w:r w:rsidRPr="00F84B82">
        <w:rPr>
          <w:sz w:val="22"/>
          <w:szCs w:val="22"/>
          <w:lang w:val="kk-KZ"/>
        </w:rPr>
        <w:t>сұлулыққа, қайырымдылыққа бағытталған оның рухына</w:t>
      </w:r>
      <w:r>
        <w:rPr>
          <w:sz w:val="22"/>
          <w:szCs w:val="22"/>
          <w:lang w:val="kk-KZ"/>
        </w:rPr>
        <w:t>н жаралғандар», - деп көрсетті[10</w:t>
      </w:r>
      <w:r w:rsidRPr="00F84B82">
        <w:rPr>
          <w:sz w:val="22"/>
          <w:szCs w:val="22"/>
          <w:lang w:val="kk-KZ"/>
        </w:rPr>
        <w:t>].</w:t>
      </w:r>
      <w:r>
        <w:rPr>
          <w:sz w:val="22"/>
          <w:szCs w:val="22"/>
          <w:lang w:val="kk-KZ"/>
        </w:rPr>
        <w:t xml:space="preserve"> </w:t>
      </w:r>
      <w:r w:rsidRPr="006C49A0">
        <w:rPr>
          <w:sz w:val="22"/>
          <w:szCs w:val="22"/>
          <w:lang w:val="kk-KZ"/>
        </w:rPr>
        <w:t>Кезінде</w:t>
      </w:r>
      <w:r w:rsidRPr="006C49A0">
        <w:rPr>
          <w:rStyle w:val="af0"/>
          <w:sz w:val="22"/>
          <w:szCs w:val="22"/>
          <w:lang w:val="kk-KZ"/>
        </w:rPr>
        <w:t xml:space="preserve"> В</w:t>
      </w:r>
      <w:r w:rsidRPr="006C49A0">
        <w:rPr>
          <w:b/>
          <w:i/>
          <w:sz w:val="22"/>
          <w:szCs w:val="22"/>
          <w:lang w:val="kk-KZ"/>
        </w:rPr>
        <w:t>.</w:t>
      </w:r>
      <w:r w:rsidRPr="006C49A0">
        <w:rPr>
          <w:rStyle w:val="af0"/>
          <w:sz w:val="22"/>
          <w:szCs w:val="22"/>
          <w:lang w:val="kk-KZ"/>
        </w:rPr>
        <w:t xml:space="preserve"> Даль</w:t>
      </w:r>
      <w:r w:rsidRPr="006C49A0">
        <w:rPr>
          <w:sz w:val="22"/>
          <w:szCs w:val="22"/>
          <w:lang w:val="kk-KZ"/>
        </w:rPr>
        <w:t xml:space="preserve"> орыстың әдеби-ақыл ой-қазынасын, өзінің сөздігінде «Ақыл - адам рухының бір жартысы, ал екіншісі - мінезі, адамгершілігі, қалауы, махаббаты, қ</w:t>
      </w:r>
      <w:r w:rsidRPr="00F84B82">
        <w:rPr>
          <w:sz w:val="22"/>
          <w:szCs w:val="22"/>
          <w:lang w:val="kk-KZ"/>
        </w:rPr>
        <w:t>ұ</w:t>
      </w:r>
      <w:r w:rsidRPr="006C49A0">
        <w:rPr>
          <w:sz w:val="22"/>
          <w:szCs w:val="22"/>
          <w:lang w:val="kk-KZ"/>
        </w:rPr>
        <w:t>штарлықтары...», - деген</w:t>
      </w:r>
      <w:r>
        <w:rPr>
          <w:sz w:val="22"/>
          <w:szCs w:val="22"/>
          <w:lang w:val="kk-KZ"/>
        </w:rPr>
        <w:t xml:space="preserve"> [11</w:t>
      </w:r>
      <w:r w:rsidRPr="006C49A0">
        <w:rPr>
          <w:sz w:val="22"/>
          <w:szCs w:val="22"/>
          <w:lang w:val="kk-KZ"/>
        </w:rPr>
        <w:t>]</w:t>
      </w:r>
      <w:r>
        <w:rPr>
          <w:sz w:val="22"/>
          <w:szCs w:val="22"/>
          <w:lang w:val="kk-KZ"/>
        </w:rPr>
        <w:t xml:space="preserve"> </w:t>
      </w:r>
      <w:r w:rsidRPr="006C49A0">
        <w:rPr>
          <w:sz w:val="22"/>
          <w:szCs w:val="22"/>
          <w:lang w:val="kk-KZ"/>
        </w:rPr>
        <w:t>Руханилықтың басты ерекшеліктерінің бірі - адамдарды бірін-бірі жақсы көруден жалықтырмайтын, жерітпейтін елжандылық, Отанға қызмет ету сияқты адамдардың ішкі жан дүниесінің байлығын сақтайтын, қоғамдық қатынастардың өркениеттілігі, қоғамның руханилығының көрсеткіштері т</w:t>
      </w:r>
      <w:r w:rsidRPr="00F84B82">
        <w:rPr>
          <w:sz w:val="22"/>
          <w:szCs w:val="22"/>
          <w:lang w:val="kk-KZ"/>
        </w:rPr>
        <w:t>ә</w:t>
      </w:r>
      <w:r w:rsidRPr="006C49A0">
        <w:rPr>
          <w:sz w:val="22"/>
          <w:szCs w:val="22"/>
          <w:lang w:val="kk-KZ"/>
        </w:rPr>
        <w:t>різді нақты өлшемдерінен танылады.</w:t>
      </w:r>
      <w:r>
        <w:rPr>
          <w:sz w:val="22"/>
          <w:szCs w:val="22"/>
          <w:lang w:val="kk-KZ"/>
        </w:rPr>
        <w:t xml:space="preserve"> </w:t>
      </w:r>
      <w:r w:rsidRPr="006C49A0">
        <w:rPr>
          <w:sz w:val="22"/>
          <w:szCs w:val="22"/>
          <w:lang w:val="kk-KZ"/>
        </w:rPr>
        <w:t>Б.П. Битинастың айтуынша, адамдағы</w:t>
      </w:r>
      <w:r w:rsidRPr="006C49A0">
        <w:rPr>
          <w:rStyle w:val="af0"/>
          <w:sz w:val="22"/>
          <w:szCs w:val="22"/>
          <w:lang w:val="kk-KZ"/>
        </w:rPr>
        <w:t xml:space="preserve"> руханилық</w:t>
      </w:r>
      <w:r w:rsidRPr="006C49A0">
        <w:rPr>
          <w:b/>
          <w:i/>
          <w:sz w:val="22"/>
          <w:szCs w:val="22"/>
          <w:lang w:val="kk-KZ"/>
        </w:rPr>
        <w:t xml:space="preserve"> </w:t>
      </w:r>
      <w:r w:rsidRPr="006C49A0">
        <w:rPr>
          <w:sz w:val="22"/>
          <w:szCs w:val="22"/>
          <w:lang w:val="kk-KZ"/>
        </w:rPr>
        <w:t>туғаннан ж</w:t>
      </w:r>
      <w:r w:rsidRPr="00F84B82">
        <w:rPr>
          <w:sz w:val="22"/>
          <w:szCs w:val="22"/>
          <w:lang w:val="kk-KZ"/>
        </w:rPr>
        <w:t>ә</w:t>
      </w:r>
      <w:r w:rsidRPr="006C49A0">
        <w:rPr>
          <w:sz w:val="22"/>
          <w:szCs w:val="22"/>
          <w:lang w:val="kk-KZ"/>
        </w:rPr>
        <w:t>не т</w:t>
      </w:r>
      <w:r w:rsidRPr="00F84B82">
        <w:rPr>
          <w:sz w:val="22"/>
          <w:szCs w:val="22"/>
          <w:lang w:val="kk-KZ"/>
        </w:rPr>
        <w:t>ә</w:t>
      </w:r>
      <w:r w:rsidRPr="006C49A0">
        <w:rPr>
          <w:sz w:val="22"/>
          <w:szCs w:val="22"/>
          <w:lang w:val="kk-KZ"/>
        </w:rPr>
        <w:t>рбие ү</w:t>
      </w:r>
      <w:r w:rsidRPr="00F84B82">
        <w:rPr>
          <w:sz w:val="22"/>
          <w:szCs w:val="22"/>
          <w:lang w:val="kk-KZ"/>
        </w:rPr>
        <w:t>дер</w:t>
      </w:r>
      <w:r w:rsidRPr="006C49A0">
        <w:rPr>
          <w:sz w:val="22"/>
          <w:szCs w:val="22"/>
          <w:lang w:val="kk-KZ"/>
        </w:rPr>
        <w:t xml:space="preserve">ісі арқылы жинақтаған өз мәдениетінде жеке адамның «өніп-өсуі» арқылы өзінен-өзі көрінеді. </w:t>
      </w:r>
      <w:r w:rsidRPr="00F84B82">
        <w:rPr>
          <w:sz w:val="22"/>
          <w:szCs w:val="22"/>
          <w:lang w:val="kk-KZ"/>
        </w:rPr>
        <w:t xml:space="preserve">Бұл «өніп-өсу» түлғаның қалыптасу үрдісі, ол өз еркіндігімен ерекшелене отырып және ішкі мүмкіндігімен өз шешімдерін қабылдай білу қабілетімен байқалады. Адам өзінің руханилығына байланысты </w:t>
      </w:r>
      <w:r>
        <w:rPr>
          <w:sz w:val="22"/>
          <w:szCs w:val="22"/>
          <w:lang w:val="kk-KZ"/>
        </w:rPr>
        <w:t>–</w:t>
      </w:r>
      <w:r w:rsidRPr="00F84B82">
        <w:rPr>
          <w:sz w:val="22"/>
          <w:szCs w:val="22"/>
          <w:lang w:val="kk-KZ"/>
        </w:rPr>
        <w:t xml:space="preserve"> сыртқы</w:t>
      </w:r>
      <w:r>
        <w:rPr>
          <w:sz w:val="22"/>
          <w:szCs w:val="22"/>
          <w:lang w:val="kk-KZ"/>
        </w:rPr>
        <w:t xml:space="preserve"> </w:t>
      </w:r>
      <w:r w:rsidRPr="00F84B82">
        <w:rPr>
          <w:sz w:val="22"/>
          <w:szCs w:val="22"/>
          <w:lang w:val="kk-KZ"/>
        </w:rPr>
        <w:t>әлем —</w:t>
      </w:r>
      <w:r w:rsidRPr="00F84B82">
        <w:rPr>
          <w:rStyle w:val="af0"/>
          <w:sz w:val="22"/>
          <w:szCs w:val="22"/>
          <w:lang w:val="kk-KZ"/>
        </w:rPr>
        <w:t xml:space="preserve"> макрокосмостан</w:t>
      </w:r>
      <w:r w:rsidRPr="00F84B82">
        <w:rPr>
          <w:b/>
          <w:i/>
          <w:sz w:val="22"/>
          <w:szCs w:val="22"/>
          <w:lang w:val="kk-KZ"/>
        </w:rPr>
        <w:t xml:space="preserve"> </w:t>
      </w:r>
      <w:r w:rsidRPr="00F84B82">
        <w:rPr>
          <w:sz w:val="22"/>
          <w:szCs w:val="22"/>
          <w:lang w:val="kk-KZ"/>
        </w:rPr>
        <w:t>бөлінетін</w:t>
      </w:r>
      <w:r w:rsidRPr="00F84B82">
        <w:rPr>
          <w:rStyle w:val="af0"/>
          <w:sz w:val="22"/>
          <w:szCs w:val="22"/>
          <w:lang w:val="kk-KZ"/>
        </w:rPr>
        <w:t xml:space="preserve"> - микрокосмос</w:t>
      </w:r>
      <w:r>
        <w:rPr>
          <w:sz w:val="22"/>
          <w:szCs w:val="22"/>
          <w:lang w:val="kk-KZ"/>
        </w:rPr>
        <w:t xml:space="preserve"> деп қарастырылады [9</w:t>
      </w:r>
      <w:r w:rsidRPr="00F84B82">
        <w:rPr>
          <w:sz w:val="22"/>
          <w:szCs w:val="22"/>
          <w:lang w:val="kk-KZ"/>
        </w:rPr>
        <w:t>].</w:t>
      </w:r>
      <w:r>
        <w:rPr>
          <w:sz w:val="22"/>
          <w:szCs w:val="22"/>
          <w:lang w:val="kk-KZ"/>
        </w:rPr>
        <w:t xml:space="preserve"> </w:t>
      </w:r>
      <w:r w:rsidRPr="006C49A0">
        <w:rPr>
          <w:sz w:val="22"/>
          <w:szCs w:val="22"/>
          <w:lang w:val="kk-KZ"/>
        </w:rPr>
        <w:t>Рухани-адамгершілік т</w:t>
      </w:r>
      <w:r w:rsidRPr="00F84B82">
        <w:rPr>
          <w:sz w:val="22"/>
          <w:szCs w:val="22"/>
          <w:lang w:val="kk-KZ"/>
        </w:rPr>
        <w:t>ә</w:t>
      </w:r>
      <w:r w:rsidRPr="006C49A0">
        <w:rPr>
          <w:sz w:val="22"/>
          <w:szCs w:val="22"/>
          <w:lang w:val="kk-KZ"/>
        </w:rPr>
        <w:t>рбиесінің м</w:t>
      </w:r>
      <w:r w:rsidRPr="00F84B82">
        <w:rPr>
          <w:sz w:val="22"/>
          <w:szCs w:val="22"/>
          <w:lang w:val="kk-KZ"/>
        </w:rPr>
        <w:t>ә</w:t>
      </w:r>
      <w:r w:rsidRPr="006C49A0">
        <w:rPr>
          <w:sz w:val="22"/>
          <w:szCs w:val="22"/>
          <w:lang w:val="kk-KZ"/>
        </w:rPr>
        <w:t xml:space="preserve">ніне бойлау барысында педагогикалық лексиконда жиі қолданыс тауып жүрген «жан», «рух», «аура» </w:t>
      </w:r>
      <w:r w:rsidRPr="00F84B82">
        <w:rPr>
          <w:sz w:val="22"/>
          <w:szCs w:val="22"/>
          <w:lang w:val="kk-KZ"/>
        </w:rPr>
        <w:t>ұғ</w:t>
      </w:r>
      <w:r w:rsidRPr="006C49A0">
        <w:rPr>
          <w:sz w:val="22"/>
          <w:szCs w:val="22"/>
          <w:lang w:val="kk-KZ"/>
        </w:rPr>
        <w:t>ымдарының мазмүнына м</w:t>
      </w:r>
      <w:r w:rsidRPr="00F84B82">
        <w:rPr>
          <w:sz w:val="22"/>
          <w:szCs w:val="22"/>
          <w:lang w:val="kk-KZ"/>
        </w:rPr>
        <w:t>ә</w:t>
      </w:r>
      <w:r w:rsidRPr="006C49A0">
        <w:rPr>
          <w:sz w:val="22"/>
          <w:szCs w:val="22"/>
          <w:lang w:val="kk-KZ"/>
        </w:rPr>
        <w:t xml:space="preserve">н беру орынды сияқты. </w:t>
      </w:r>
      <w:r w:rsidRPr="00F84B82">
        <w:rPr>
          <w:sz w:val="22"/>
          <w:szCs w:val="22"/>
          <w:lang w:val="kk-KZ"/>
        </w:rPr>
        <w:t xml:space="preserve">Бұл мәселе педагогикалық түрғыдан Ресейдің танымал ғалымдары Б.Т. Лихачевтың, И.П. Подласыйдың еңбектерінде жан-жақты қарастырылады. </w:t>
      </w:r>
    </w:p>
    <w:p w:rsidR="00053A20" w:rsidRPr="00F84B82" w:rsidRDefault="00053A20" w:rsidP="00053A20">
      <w:pPr>
        <w:pStyle w:val="10"/>
        <w:spacing w:after="0" w:line="240" w:lineRule="auto"/>
        <w:ind w:firstLine="567"/>
        <w:rPr>
          <w:sz w:val="22"/>
          <w:szCs w:val="22"/>
          <w:lang w:val="kk-KZ"/>
        </w:rPr>
      </w:pPr>
      <w:r w:rsidRPr="00F84B82">
        <w:rPr>
          <w:sz w:val="22"/>
          <w:szCs w:val="22"/>
          <w:lang w:val="kk-KZ"/>
        </w:rPr>
        <w:lastRenderedPageBreak/>
        <w:t>Адамды өмір сүру кеңістігінде кең ауқымды педагогикалық талдау, оны бүкіл әлеммен байланысқан біртұтастық деп түсінуге, сондай-ақ адамды жер шарының ғана емес, ғарыштың бір бөлігі деп үғу мүмкіндігін береді. Мүндай талдаудың</w:t>
      </w:r>
      <w:r w:rsidRPr="00F84B82">
        <w:rPr>
          <w:rStyle w:val="af0"/>
          <w:sz w:val="22"/>
          <w:szCs w:val="22"/>
          <w:lang w:val="kk-KZ"/>
        </w:rPr>
        <w:t xml:space="preserve"> адамның полюстік - өрісті өмір сүру теориясы</w:t>
      </w:r>
      <w:r w:rsidRPr="00F84B82">
        <w:rPr>
          <w:sz w:val="22"/>
          <w:szCs w:val="22"/>
          <w:lang w:val="kk-KZ"/>
        </w:rPr>
        <w:t xml:space="preserve"> түрғысынан қарастырғанда теориялық, ғылыми элеуеті мол (В. Шубинский).Оның мәні - төмендегі дәйектерде:</w:t>
      </w:r>
      <w:r>
        <w:rPr>
          <w:sz w:val="22"/>
          <w:szCs w:val="22"/>
          <w:lang w:val="kk-KZ"/>
        </w:rPr>
        <w:t xml:space="preserve"> </w:t>
      </w:r>
      <w:r w:rsidRPr="00F84B82">
        <w:rPr>
          <w:rStyle w:val="21"/>
          <w:sz w:val="22"/>
          <w:szCs w:val="22"/>
          <w:lang w:val="kk-KZ"/>
        </w:rPr>
        <w:t>Адам негізгі 4 өлшемде өмір сүреді:</w:t>
      </w:r>
      <w:r w:rsidRPr="00F84B82">
        <w:rPr>
          <w:sz w:val="22"/>
          <w:szCs w:val="22"/>
          <w:lang w:val="kk-KZ"/>
        </w:rPr>
        <w:t xml:space="preserve"> биологиялық, психологиялық, әлеуметтік-технологиялъқ жэне табиғи-ғарыштық.</w:t>
      </w:r>
      <w:r>
        <w:rPr>
          <w:sz w:val="22"/>
          <w:szCs w:val="22"/>
          <w:lang w:val="kk-KZ"/>
        </w:rPr>
        <w:t xml:space="preserve"> </w:t>
      </w:r>
      <w:r w:rsidRPr="00F84B82">
        <w:rPr>
          <w:rStyle w:val="af0"/>
          <w:sz w:val="22"/>
          <w:szCs w:val="22"/>
          <w:lang w:val="kk-KZ"/>
        </w:rPr>
        <w:t>Биологияльқ</w:t>
      </w:r>
      <w:r w:rsidRPr="00F84B82">
        <w:rPr>
          <w:sz w:val="22"/>
          <w:szCs w:val="22"/>
          <w:lang w:val="kk-KZ"/>
        </w:rPr>
        <w:t xml:space="preserve"> адамның физиологиялық «тән-дене» ерекшеліктері, оның тірі ағза әлеміне кірісетіндігін сипаттайды.</w:t>
      </w:r>
      <w:r>
        <w:rPr>
          <w:sz w:val="22"/>
          <w:szCs w:val="22"/>
          <w:lang w:val="kk-KZ"/>
        </w:rPr>
        <w:t xml:space="preserve"> </w:t>
      </w:r>
      <w:r w:rsidRPr="00F84B82">
        <w:rPr>
          <w:rStyle w:val="af0"/>
          <w:sz w:val="22"/>
          <w:szCs w:val="22"/>
          <w:lang w:val="kk-KZ"/>
        </w:rPr>
        <w:t>Психологиялық өріс -</w:t>
      </w:r>
      <w:r w:rsidRPr="00F84B82">
        <w:rPr>
          <w:sz w:val="22"/>
          <w:szCs w:val="22"/>
          <w:lang w:val="kk-KZ"/>
        </w:rPr>
        <w:t xml:space="preserve"> өмірде адамдарға ғана тән емес, басқа да жан иелеріне де тән психикалық үрдістерге енгенін (саналы және санадан тыс) бейнелейтін психиканы сипаттайды.</w:t>
      </w:r>
      <w:r>
        <w:rPr>
          <w:sz w:val="22"/>
          <w:szCs w:val="22"/>
          <w:lang w:val="kk-KZ"/>
        </w:rPr>
        <w:t xml:space="preserve"> </w:t>
      </w:r>
      <w:r w:rsidRPr="00F84B82">
        <w:rPr>
          <w:rStyle w:val="af0"/>
          <w:sz w:val="22"/>
          <w:szCs w:val="22"/>
          <w:lang w:val="kk-KZ"/>
        </w:rPr>
        <w:t>Әлеуметтік-технологиялық</w:t>
      </w:r>
      <w:r w:rsidRPr="00F84B82">
        <w:rPr>
          <w:sz w:val="22"/>
          <w:szCs w:val="22"/>
          <w:lang w:val="kk-KZ"/>
        </w:rPr>
        <w:t xml:space="preserve"> өріс адамдардың тарихи үрдістерге, техника әлеміне, ғылыми-техникалық прогреске қатынасын, әлеуметтік (қоғамдық) және технологиялық өмір өлшемдерін сипаттайды.</w:t>
      </w:r>
      <w:r>
        <w:rPr>
          <w:sz w:val="22"/>
          <w:szCs w:val="22"/>
          <w:lang w:val="kk-KZ"/>
        </w:rPr>
        <w:t xml:space="preserve"> </w:t>
      </w:r>
      <w:r w:rsidRPr="00F84B82">
        <w:rPr>
          <w:rStyle w:val="af0"/>
          <w:sz w:val="22"/>
          <w:szCs w:val="22"/>
          <w:lang w:val="kk-KZ"/>
        </w:rPr>
        <w:t>Табиғи-ғарыштық</w:t>
      </w:r>
      <w:r w:rsidRPr="00F84B82">
        <w:rPr>
          <w:sz w:val="22"/>
          <w:szCs w:val="22"/>
          <w:lang w:val="kk-KZ"/>
        </w:rPr>
        <w:t xml:space="preserve"> өріс адамның барлык табиғи ортамен, бүкіл әлемдік үрдістермен байланысын анықтайды.</w:t>
      </w:r>
      <w:r>
        <w:rPr>
          <w:sz w:val="22"/>
          <w:szCs w:val="22"/>
          <w:lang w:val="kk-KZ"/>
        </w:rPr>
        <w:t xml:space="preserve"> </w:t>
      </w:r>
      <w:r w:rsidRPr="00F84B82">
        <w:rPr>
          <w:sz w:val="22"/>
          <w:szCs w:val="22"/>
          <w:lang w:val="kk-KZ"/>
        </w:rPr>
        <w:t>Философтар көрсеткен</w:t>
      </w:r>
      <w:r w:rsidRPr="00F84B82">
        <w:rPr>
          <w:rStyle w:val="af0"/>
          <w:sz w:val="22"/>
          <w:szCs w:val="22"/>
          <w:lang w:val="kk-KZ"/>
        </w:rPr>
        <w:t xml:space="preserve"> адам - біртүтас био-пснхо-элеуметті табиги гарыштық жүйе</w:t>
      </w:r>
      <w:r w:rsidRPr="00F84B82">
        <w:rPr>
          <w:sz w:val="22"/>
          <w:szCs w:val="22"/>
          <w:lang w:val="kk-KZ"/>
        </w:rPr>
        <w:t xml:space="preserve"> деген теориясымен келісе отырып,</w:t>
      </w:r>
      <w:r w:rsidRPr="00F84B82">
        <w:rPr>
          <w:rStyle w:val="af0"/>
          <w:sz w:val="22"/>
          <w:szCs w:val="22"/>
          <w:lang w:val="kk-KZ"/>
        </w:rPr>
        <w:t xml:space="preserve"> полюсті-өрісті теорияны</w:t>
      </w:r>
      <w:r w:rsidRPr="00F84B82">
        <w:rPr>
          <w:sz w:val="22"/>
          <w:szCs w:val="22"/>
          <w:lang w:val="kk-KZ"/>
        </w:rPr>
        <w:t xml:space="preserve"> ұстаушылар келешекте педагогикалық теорияларды жасауда осы бағыт адам өмірінің философиялық-танымдық негізі болады деп анықтайды. Оқыту мен тәрбиелеу негізгі полюсті тіршілікте өмірге адам дайындауға бағыт ала отырып, тұрмыстық қайшылықтарды саналы қабылдап, жолын табуға үйретеді.</w:t>
      </w:r>
      <w:r>
        <w:rPr>
          <w:sz w:val="22"/>
          <w:szCs w:val="22"/>
          <w:lang w:val="kk-KZ"/>
        </w:rPr>
        <w:t xml:space="preserve"> </w:t>
      </w:r>
      <w:r w:rsidRPr="00F84B82">
        <w:rPr>
          <w:rStyle w:val="ac"/>
          <w:sz w:val="22"/>
          <w:szCs w:val="22"/>
          <w:lang w:val="kk-KZ"/>
        </w:rPr>
        <w:t>«Өзін-өзі тану»</w:t>
      </w:r>
      <w:r w:rsidRPr="00F84B82">
        <w:rPr>
          <w:sz w:val="22"/>
          <w:szCs w:val="22"/>
          <w:lang w:val="kk-KZ"/>
        </w:rPr>
        <w:t xml:space="preserve"> пәнінің мазмұнын негіздеуде ғалымдардың соңғы жылдары жетілдіріп келе жатқан</w:t>
      </w:r>
      <w:r w:rsidRPr="00F84B82">
        <w:rPr>
          <w:rStyle w:val="af0"/>
          <w:sz w:val="22"/>
          <w:szCs w:val="22"/>
          <w:lang w:val="kk-KZ"/>
        </w:rPr>
        <w:t xml:space="preserve"> адамның био-психо-әлеуметтік мәні</w:t>
      </w:r>
      <w:r w:rsidRPr="00F84B82">
        <w:rPr>
          <w:sz w:val="22"/>
          <w:szCs w:val="22"/>
          <w:lang w:val="kk-KZ"/>
        </w:rPr>
        <w:t xml:space="preserve"> туралы идеясының мағынасы зор.</w:t>
      </w:r>
      <w:r>
        <w:rPr>
          <w:sz w:val="22"/>
          <w:szCs w:val="22"/>
          <w:lang w:val="kk-KZ"/>
        </w:rPr>
        <w:t xml:space="preserve"> </w:t>
      </w:r>
      <w:r w:rsidRPr="00F84B82">
        <w:rPr>
          <w:sz w:val="22"/>
          <w:szCs w:val="22"/>
          <w:lang w:val="kk-KZ"/>
        </w:rPr>
        <w:t>Осы тұжырымдама бойынша адамда өзінің мінез-құлқына әсер ететін, ештеңеге бағынбайтын өзіндік даму көздері: өзіндік бастаулары, өзінің механизмдері, өзінің тетігі, өзіндік механизмі бар дербес, тәуелсіз үш сала бір-бірімен біріктірілген.</w:t>
      </w:r>
      <w:r>
        <w:rPr>
          <w:sz w:val="22"/>
          <w:szCs w:val="22"/>
          <w:lang w:val="kk-KZ"/>
        </w:rPr>
        <w:t xml:space="preserve"> </w:t>
      </w:r>
      <w:r w:rsidRPr="00F84B82">
        <w:rPr>
          <w:sz w:val="22"/>
          <w:szCs w:val="22"/>
          <w:lang w:val="kk-KZ"/>
        </w:rPr>
        <w:t>Осы үш құрамдастықтың бірлігінде адамның жеке адамдық өзіндік даму көзі жатыр. Онда әрқашан «істей аламын», «керек», «қажет» деген үш күш күреседі және өзара өмір сүреді. Субъек тінің мінез-құлқының ерекшеліктері осылардың қайсысы өте жақсы немесе өте төмен дамуына байланысты. Бүл бөлімдерді құрылымдық пирамида түрінде көрсетуге болады:</w:t>
      </w:r>
      <w:r>
        <w:rPr>
          <w:sz w:val="22"/>
          <w:szCs w:val="22"/>
          <w:lang w:val="kk-KZ"/>
        </w:rPr>
        <w:t xml:space="preserve"> </w:t>
      </w:r>
      <w:r w:rsidRPr="006C49A0">
        <w:rPr>
          <w:sz w:val="22"/>
          <w:szCs w:val="22"/>
          <w:lang w:val="kk-KZ"/>
        </w:rPr>
        <w:t>төменде - салмақты биологиялық бөлім («</w:t>
      </w:r>
      <w:r w:rsidRPr="00F84B82">
        <w:rPr>
          <w:sz w:val="22"/>
          <w:szCs w:val="22"/>
          <w:lang w:val="kk-KZ"/>
        </w:rPr>
        <w:t>і</w:t>
      </w:r>
      <w:r w:rsidRPr="006C49A0">
        <w:rPr>
          <w:sz w:val="22"/>
          <w:szCs w:val="22"/>
          <w:lang w:val="kk-KZ"/>
        </w:rPr>
        <w:t>стей аламын»); .</w:t>
      </w:r>
      <w:r>
        <w:rPr>
          <w:sz w:val="22"/>
          <w:szCs w:val="22"/>
          <w:lang w:val="kk-KZ"/>
        </w:rPr>
        <w:t xml:space="preserve"> </w:t>
      </w:r>
      <w:r w:rsidRPr="006C49A0">
        <w:rPr>
          <w:sz w:val="22"/>
          <w:szCs w:val="22"/>
          <w:lang w:val="kk-KZ"/>
        </w:rPr>
        <w:t>жоғарыда (оның үстінде) - психикалық бөлім («керек»);</w:t>
      </w:r>
      <w:r>
        <w:rPr>
          <w:sz w:val="22"/>
          <w:szCs w:val="22"/>
          <w:lang w:val="kk-KZ"/>
        </w:rPr>
        <w:t xml:space="preserve"> </w:t>
      </w:r>
      <w:r w:rsidRPr="006C49A0">
        <w:rPr>
          <w:sz w:val="22"/>
          <w:szCs w:val="22"/>
          <w:lang w:val="kk-KZ"/>
        </w:rPr>
        <w:t>ең жоғарыда - ж</w:t>
      </w:r>
      <w:r w:rsidRPr="00F84B82">
        <w:rPr>
          <w:sz w:val="22"/>
          <w:szCs w:val="22"/>
          <w:lang w:val="kk-KZ"/>
        </w:rPr>
        <w:t>ұ</w:t>
      </w:r>
      <w:r w:rsidRPr="006C49A0">
        <w:rPr>
          <w:sz w:val="22"/>
          <w:szCs w:val="22"/>
          <w:lang w:val="kk-KZ"/>
        </w:rPr>
        <w:t xml:space="preserve">қа қабат - </w:t>
      </w:r>
      <w:r w:rsidRPr="00F84B82">
        <w:rPr>
          <w:sz w:val="22"/>
          <w:szCs w:val="22"/>
          <w:lang w:val="kk-KZ"/>
        </w:rPr>
        <w:t>ә</w:t>
      </w:r>
      <w:r w:rsidRPr="006C49A0">
        <w:rPr>
          <w:sz w:val="22"/>
          <w:szCs w:val="22"/>
          <w:lang w:val="kk-KZ"/>
        </w:rPr>
        <w:t>леуметтік бөлім («қажет»).</w:t>
      </w:r>
      <w:r>
        <w:rPr>
          <w:sz w:val="22"/>
          <w:szCs w:val="22"/>
          <w:lang w:val="kk-KZ"/>
        </w:rPr>
        <w:t xml:space="preserve"> </w:t>
      </w:r>
      <w:r w:rsidRPr="006C49A0">
        <w:rPr>
          <w:sz w:val="22"/>
          <w:szCs w:val="22"/>
          <w:lang w:val="kk-KZ"/>
        </w:rPr>
        <w:t>Б</w:t>
      </w:r>
      <w:r w:rsidRPr="00F84B82">
        <w:rPr>
          <w:sz w:val="22"/>
          <w:szCs w:val="22"/>
          <w:lang w:val="kk-KZ"/>
        </w:rPr>
        <w:t>ұ</w:t>
      </w:r>
      <w:r w:rsidRPr="006C49A0">
        <w:rPr>
          <w:sz w:val="22"/>
          <w:szCs w:val="22"/>
          <w:lang w:val="kk-KZ"/>
        </w:rPr>
        <w:t>л жеке түлғалыққа айналған қоғамнан берілген, игерілген</w:t>
      </w:r>
      <w:r w:rsidRPr="00F84B82">
        <w:rPr>
          <w:sz w:val="22"/>
          <w:szCs w:val="22"/>
          <w:lang w:val="kk-KZ"/>
        </w:rPr>
        <w:t xml:space="preserve"> </w:t>
      </w:r>
      <w:r w:rsidRPr="006C49A0">
        <w:rPr>
          <w:sz w:val="22"/>
          <w:szCs w:val="22"/>
          <w:lang w:val="kk-KZ"/>
        </w:rPr>
        <w:t>шешім, н</w:t>
      </w:r>
      <w:r w:rsidRPr="00F84B82">
        <w:rPr>
          <w:sz w:val="22"/>
          <w:szCs w:val="22"/>
          <w:lang w:val="kk-KZ"/>
        </w:rPr>
        <w:t>ә</w:t>
      </w:r>
      <w:r w:rsidRPr="006C49A0">
        <w:rPr>
          <w:sz w:val="22"/>
          <w:szCs w:val="22"/>
          <w:lang w:val="kk-KZ"/>
        </w:rPr>
        <w:t>тиже, яғни өзіндік т</w:t>
      </w:r>
      <w:r w:rsidRPr="00F84B82">
        <w:rPr>
          <w:sz w:val="22"/>
          <w:szCs w:val="22"/>
          <w:lang w:val="kk-KZ"/>
        </w:rPr>
        <w:t>ұ</w:t>
      </w:r>
      <w:r w:rsidRPr="006C49A0">
        <w:rPr>
          <w:sz w:val="22"/>
          <w:szCs w:val="22"/>
          <w:lang w:val="kk-KZ"/>
        </w:rPr>
        <w:t>лға деп аталатын биіктік.</w:t>
      </w:r>
      <w:r>
        <w:rPr>
          <w:sz w:val="22"/>
          <w:szCs w:val="22"/>
          <w:lang w:val="kk-KZ"/>
        </w:rPr>
        <w:t xml:space="preserve"> </w:t>
      </w:r>
      <w:r w:rsidRPr="006C49A0">
        <w:rPr>
          <w:sz w:val="22"/>
          <w:szCs w:val="22"/>
          <w:lang w:val="kk-KZ"/>
        </w:rPr>
        <w:t>Темперамент биологиялық саланың маңызды қүрамдас бөлігі болып табылады (ж</w:t>
      </w:r>
      <w:r w:rsidRPr="00F84B82">
        <w:rPr>
          <w:sz w:val="22"/>
          <w:szCs w:val="22"/>
          <w:lang w:val="kk-KZ"/>
        </w:rPr>
        <w:t>ә</w:t>
      </w:r>
      <w:r w:rsidRPr="006C49A0">
        <w:rPr>
          <w:sz w:val="22"/>
          <w:szCs w:val="22"/>
          <w:lang w:val="kk-KZ"/>
        </w:rPr>
        <w:t xml:space="preserve">не де денсаулық жағдайы да). </w:t>
      </w:r>
      <w:r w:rsidRPr="00F84B82">
        <w:rPr>
          <w:sz w:val="22"/>
          <w:szCs w:val="22"/>
          <w:lang w:val="kk-KZ"/>
        </w:rPr>
        <w:t>Темперамент адамның мінез-құлқына із қалдыра отырып және оның үдемелі конфигураңиясын, өзін көрсету үлгісін шарттайды. Өмір ағымында темперамент өзгермейді, сондай-ақ, күшті мызғымайтын іргетас іспетті біздің мінез-құлқымыздың түрақтылығы мен қалыптылығын, өміршеңдігін қамтамасыз ете отырып «бүкіл қабаттардың» жүгін өзіне арқалайды. Бұл біздің - туа біткен қасиетіміз. Жалғыз-ақ, мүғалімнің қолынан келетіні тәрбиеленушінің тәнінің саулығын нығайту.</w:t>
      </w:r>
      <w:r w:rsidRPr="00F84B82">
        <w:rPr>
          <w:rStyle w:val="af0"/>
          <w:sz w:val="22"/>
          <w:szCs w:val="22"/>
          <w:lang w:val="kk-KZ"/>
        </w:rPr>
        <w:t xml:space="preserve"> Адамның ішкі дүниесі</w:t>
      </w:r>
      <w:r w:rsidRPr="00F84B82">
        <w:rPr>
          <w:sz w:val="22"/>
          <w:szCs w:val="22"/>
          <w:lang w:val="kk-KZ"/>
        </w:rPr>
        <w:t xml:space="preserve"> өзінің ішкі әлемі мен ө</w:t>
      </w:r>
      <w:r>
        <w:rPr>
          <w:sz w:val="22"/>
          <w:szCs w:val="22"/>
          <w:lang w:val="kk-KZ"/>
        </w:rPr>
        <w:t>зіне қымбатты «Мені», яғни пси</w:t>
      </w:r>
      <w:r w:rsidRPr="00F84B82">
        <w:rPr>
          <w:sz w:val="22"/>
          <w:szCs w:val="22"/>
          <w:lang w:val="kk-KZ"/>
        </w:rPr>
        <w:t>хикалығы биологиялык іргетасқа сүйенеді. Бұл жерде өзін көрсету, өзін байкату, өзін-өзі жүзеге асыру сияқты ішкі жағдайларды калыптастыруда туа және жүре қалыптасқан талпыныс- тұлға, ол өзі қандай болса, өзін сол қалпында қабылдайтын, соған қанағаттанатын, қарым-қатынас пен өзара әрекетке дайын, ішкі емес, сыртқы проблемаларға көңіл аударатын, сондықтан да белсенді, жасампаз, конструктивті түлға. Оның ішкі көңіл-күйі жағымды эмоциялық күйлермен сипатталады.</w:t>
      </w:r>
      <w:r>
        <w:rPr>
          <w:sz w:val="22"/>
          <w:szCs w:val="22"/>
          <w:lang w:val="kk-KZ"/>
        </w:rPr>
        <w:t xml:space="preserve"> </w:t>
      </w:r>
      <w:r w:rsidRPr="00F84B82">
        <w:rPr>
          <w:sz w:val="22"/>
          <w:szCs w:val="22"/>
          <w:lang w:val="kk-KZ"/>
        </w:rPr>
        <w:t>Өзін, өзінің психофизиологиялық ерекшеліктерін: реакцияары, қызметтері, құштарлықтары, қабілеттері, қасиеттері, темперамент соның нәтижесіндегі мінез ерекшеліктері, өз өмірінің барысы мен өмір сүру әдісін білуі. Бұл - адамның бүкіл өмір сүру барысында толықтырылып отыратын және өмірін мақсатты да, табысты ететін, негізгі өзіндік</w:t>
      </w:r>
      <w:r w:rsidRPr="00F84B82">
        <w:rPr>
          <w:rStyle w:val="ac"/>
          <w:sz w:val="22"/>
          <w:szCs w:val="22"/>
          <w:lang w:val="kk-KZ"/>
        </w:rPr>
        <w:t xml:space="preserve"> білімнің</w:t>
      </w:r>
      <w:r>
        <w:rPr>
          <w:sz w:val="22"/>
          <w:szCs w:val="22"/>
          <w:lang w:val="kk-KZ"/>
        </w:rPr>
        <w:t xml:space="preserve"> бірі.</w:t>
      </w:r>
      <w:r w:rsidRPr="00F84B82">
        <w:rPr>
          <w:sz w:val="22"/>
          <w:szCs w:val="22"/>
          <w:lang w:val="kk-KZ"/>
        </w:rPr>
        <w:t xml:space="preserve"> </w:t>
      </w:r>
      <w:r w:rsidRPr="00F84B82">
        <w:rPr>
          <w:rStyle w:val="ac"/>
          <w:sz w:val="22"/>
          <w:szCs w:val="22"/>
          <w:lang w:val="kk-KZ"/>
        </w:rPr>
        <w:t>Рефлексияға қабілеттілігі,</w:t>
      </w:r>
      <w:r w:rsidRPr="00F84B82">
        <w:rPr>
          <w:sz w:val="22"/>
          <w:szCs w:val="22"/>
          <w:lang w:val="kk-KZ"/>
        </w:rPr>
        <w:t xml:space="preserve"> өз сезімдерін бағалай жэне игере білу іскерлігі, тиімді мінез-құлық тәсілдерін таңдай білу қабілеті, жауап бере білу үшін болатын салдарларды алдын ала көре білу қабілеті. Бұл сапа жасөспірімдік кезеңде белсенді түрде қалыптасады.</w:t>
      </w:r>
      <w:r>
        <w:rPr>
          <w:sz w:val="22"/>
          <w:szCs w:val="22"/>
          <w:lang w:val="kk-KZ"/>
        </w:rPr>
        <w:t xml:space="preserve"> </w:t>
      </w:r>
      <w:r w:rsidRPr="00F84B82">
        <w:rPr>
          <w:rStyle w:val="ac"/>
          <w:sz w:val="22"/>
          <w:szCs w:val="22"/>
          <w:lang w:val="kk-KZ"/>
        </w:rPr>
        <w:t>Түсіне білуге қабілеттілігі,</w:t>
      </w:r>
      <w:r w:rsidRPr="00F84B82">
        <w:rPr>
          <w:sz w:val="22"/>
          <w:szCs w:val="22"/>
          <w:lang w:val="kk-KZ"/>
        </w:rPr>
        <w:t xml:space="preserve"> басқаны сезіну және қуаныш-қайгысына ортақтаса білуі. Руханисыздық, қатігездік, әдетте зұлымдықтан емес, өзін басқаның орнына қоя білу, оның қайғысы мен өкпесін білу қабілетінің жоғынан болады. Бүл қасиеттер ерте балалық шақтан қалыптаса бастайды, негізгі рөлге отбасы, әсіресе анасының махаббаты, сезімталдыгы, жанкештілігі және т.е.с. мінез-қүлқы ие болады.</w:t>
      </w:r>
    </w:p>
    <w:p w:rsidR="00053A20" w:rsidRDefault="00053A20" w:rsidP="00053A20">
      <w:pPr>
        <w:pStyle w:val="10"/>
        <w:spacing w:after="0" w:line="240" w:lineRule="auto"/>
        <w:ind w:firstLine="340"/>
        <w:rPr>
          <w:sz w:val="22"/>
          <w:szCs w:val="22"/>
          <w:lang w:val="kk-KZ"/>
        </w:rPr>
      </w:pPr>
      <w:r w:rsidRPr="00F84B82">
        <w:rPr>
          <w:rStyle w:val="ac"/>
          <w:sz w:val="22"/>
          <w:szCs w:val="22"/>
          <w:lang w:val="kk-KZ"/>
        </w:rPr>
        <w:t>Қоршаға</w:t>
      </w:r>
      <w:r>
        <w:rPr>
          <w:rStyle w:val="ac"/>
          <w:sz w:val="22"/>
          <w:szCs w:val="22"/>
          <w:lang w:val="kk-KZ"/>
        </w:rPr>
        <w:t>н әлемді мойындауы жә</w:t>
      </w:r>
      <w:r w:rsidRPr="00F84B82">
        <w:rPr>
          <w:rStyle w:val="ac"/>
          <w:sz w:val="22"/>
          <w:szCs w:val="22"/>
          <w:lang w:val="kk-KZ"/>
        </w:rPr>
        <w:t>не қабылдауы</w:t>
      </w:r>
      <w:r w:rsidRPr="00F84B82">
        <w:rPr>
          <w:sz w:val="22"/>
          <w:szCs w:val="22"/>
          <w:lang w:val="kk-KZ"/>
        </w:rPr>
        <w:t xml:space="preserve"> - бұл элем адамгершілікті, үйлесімді, мақсатты деген сенімнің болуы. Ол менің «меніме» қауіпсіз, одан сескенудің қажеті жоқ. Адам хаос, түсініксіздік, қауіптілік әлемінде өмір сүре алмайды. Агрессияның көрінуі - өкпелету, әділетсіздік және қоршаған ортаның агрессиясына (мүмкін, тек солай көрінетін) жауап болып табылады. </w:t>
      </w:r>
      <w:r>
        <w:rPr>
          <w:sz w:val="22"/>
          <w:szCs w:val="22"/>
          <w:lang w:val="kk-KZ"/>
        </w:rPr>
        <w:t xml:space="preserve"> </w:t>
      </w:r>
      <w:r w:rsidRPr="00F84B82">
        <w:rPr>
          <w:rStyle w:val="ac"/>
          <w:sz w:val="22"/>
          <w:szCs w:val="22"/>
          <w:lang w:val="kk-KZ"/>
        </w:rPr>
        <w:t>Белсенділігі,</w:t>
      </w:r>
      <w:r w:rsidRPr="00F84B82">
        <w:rPr>
          <w:sz w:val="22"/>
          <w:szCs w:val="22"/>
          <w:lang w:val="kk-KZ"/>
        </w:rPr>
        <w:t xml:space="preserve"> өмірлік проблемаларды жеңе білуге бағыттылығы, оптимизмі (өмірге </w:t>
      </w:r>
      <w:r w:rsidRPr="00F84B82">
        <w:rPr>
          <w:sz w:val="22"/>
          <w:szCs w:val="22"/>
          <w:lang w:val="kk-KZ"/>
        </w:rPr>
        <w:lastRenderedPageBreak/>
        <w:t>кұпттарлығы). Бала өмірге келгенде белсенді, әрекетшіл, табыс пен жеңіске жетуге ұмтылыста болып келеді. Қызығушылық, өмірдегі шығармашылдық және ерік-жігерінін көрінуі, сәби өмірге осы сапалармен келеді.</w:t>
      </w:r>
      <w:r>
        <w:rPr>
          <w:sz w:val="22"/>
          <w:szCs w:val="22"/>
          <w:lang w:val="kk-KZ"/>
        </w:rPr>
        <w:t xml:space="preserve"> </w:t>
      </w:r>
      <w:r w:rsidRPr="00F84B82">
        <w:rPr>
          <w:sz w:val="22"/>
          <w:szCs w:val="22"/>
          <w:lang w:val="kk-KZ"/>
        </w:rPr>
        <w:t>Инерттілік, қозғалыссыздық, қарым-қатынастан қашу, жалқаулық - бұл ұзақ та теріс тәрбиенің жемісі.</w:t>
      </w:r>
      <w:r>
        <w:rPr>
          <w:sz w:val="22"/>
          <w:szCs w:val="22"/>
          <w:lang w:val="kk-KZ"/>
        </w:rPr>
        <w:t xml:space="preserve"> </w:t>
      </w:r>
      <w:r w:rsidRPr="00F84B82">
        <w:rPr>
          <w:rStyle w:val="ac"/>
          <w:sz w:val="22"/>
          <w:szCs w:val="22"/>
          <w:lang w:val="kk-KZ"/>
        </w:rPr>
        <w:t>Өзіндік мәртебелік сезімі</w:t>
      </w:r>
      <w:r w:rsidRPr="00F84B82">
        <w:rPr>
          <w:b/>
          <w:sz w:val="22"/>
          <w:szCs w:val="22"/>
          <w:lang w:val="kk-KZ"/>
        </w:rPr>
        <w:t xml:space="preserve"> -</w:t>
      </w:r>
      <w:r w:rsidRPr="00F84B82">
        <w:rPr>
          <w:sz w:val="22"/>
          <w:szCs w:val="22"/>
          <w:lang w:val="kk-KZ"/>
        </w:rPr>
        <w:t xml:space="preserve"> ерекше жетістіктер мен қол жеткізулерге тәуелсіз, өзін-өзі жоғары бағалауы, өзін сүюі, сыйлауы, бағалауы, өзін мақтан тұта білуі. Бұлар түлғаның ең мықты өмірлік діңгегі. Әлеуметтік адамның ар, намыс, тәкаппарлық, мейірімділік, ізгіліктері - дәл осы өзіндік мәртебелік сезімге негізделген. ішкі «Меннің» күйреуінен жауапкершіліктің болмауы, қасиетсіздік, сатқындық, тіпті немесе өмірлік проблемаларды шешу үшін өзіне-өзі қол жұмсау да туындайды.</w:t>
      </w:r>
      <w:r>
        <w:rPr>
          <w:sz w:val="22"/>
          <w:szCs w:val="22"/>
          <w:lang w:val="kk-KZ"/>
        </w:rPr>
        <w:t xml:space="preserve"> </w:t>
      </w:r>
      <w:r w:rsidRPr="00F84B82">
        <w:rPr>
          <w:rStyle w:val="ac"/>
          <w:sz w:val="22"/>
          <w:szCs w:val="22"/>
          <w:lang w:val="kk-KZ"/>
        </w:rPr>
        <w:t>Өмірдің мақсаттары мен өмірлік мәндерді түсінуде әрдайым ізденушілікті мойындауы және дайын болуы.</w:t>
      </w:r>
      <w:r w:rsidRPr="00F84B82">
        <w:rPr>
          <w:sz w:val="22"/>
          <w:szCs w:val="22"/>
          <w:lang w:val="kk-KZ"/>
        </w:rPr>
        <w:t xml:space="preserve"> Мен кіммін? Қандаймын? Не үшін өмір сүремін? - өмірдегі ең маңызды сұрақтар, осы сұрақтарға сөзімен немесе ісімен жауап беруге тырысуы - ойланатын, сезінетін адамның үлесі. Өмірдің осы қырын, сірә, рухани деп атауға болар. Өмірдің мәні - адамның: «еңбекқор», «үл», «әке», «азамат», «елжанды» жэне т.е.с. әлеуметтік рөлдерді игеруі. Оны іске асырудың әдістері мен тәсілдері: еңбек, махаббат, шығармашылық, күйзелістер және т.б. Мәнсіз өмір сүрушілік - маскүнемдік, нашақорлық, өзіне-өзі қол жұмсаушылық, қылмыс жасаушылықтың бастаулары.</w:t>
      </w:r>
      <w:r>
        <w:rPr>
          <w:sz w:val="22"/>
          <w:szCs w:val="22"/>
          <w:lang w:val="kk-KZ"/>
        </w:rPr>
        <w:t xml:space="preserve"> </w:t>
      </w:r>
      <w:r w:rsidRPr="006C49A0">
        <w:rPr>
          <w:rStyle w:val="ac"/>
          <w:sz w:val="22"/>
          <w:szCs w:val="22"/>
          <w:lang w:val="kk-KZ"/>
        </w:rPr>
        <w:t>Эмоциялы ж</w:t>
      </w:r>
      <w:r w:rsidRPr="00F84B82">
        <w:rPr>
          <w:rStyle w:val="ac"/>
          <w:sz w:val="22"/>
          <w:szCs w:val="22"/>
          <w:lang w:val="kk-KZ"/>
        </w:rPr>
        <w:t>ә</w:t>
      </w:r>
      <w:r w:rsidRPr="006C49A0">
        <w:rPr>
          <w:rStyle w:val="ac"/>
          <w:sz w:val="22"/>
          <w:szCs w:val="22"/>
          <w:lang w:val="kk-KZ"/>
        </w:rPr>
        <w:t>не зияткерлік тәуелсіздігі.</w:t>
      </w:r>
      <w:r>
        <w:rPr>
          <w:sz w:val="22"/>
          <w:szCs w:val="22"/>
          <w:lang w:val="kk-KZ"/>
        </w:rPr>
        <w:t xml:space="preserve"> Адам әрқашан</w:t>
      </w:r>
      <w:r w:rsidRPr="006C49A0">
        <w:rPr>
          <w:sz w:val="22"/>
          <w:szCs w:val="22"/>
          <w:lang w:val="kk-KZ"/>
        </w:rPr>
        <w:t xml:space="preserve"> да психикалық «Мен» ж</w:t>
      </w:r>
      <w:r w:rsidRPr="00F84B82">
        <w:rPr>
          <w:sz w:val="22"/>
          <w:szCs w:val="22"/>
          <w:lang w:val="kk-KZ"/>
        </w:rPr>
        <w:t>ә</w:t>
      </w:r>
      <w:r w:rsidRPr="006C49A0">
        <w:rPr>
          <w:sz w:val="22"/>
          <w:szCs w:val="22"/>
          <w:lang w:val="kk-KZ"/>
        </w:rPr>
        <w:t xml:space="preserve">не </w:t>
      </w:r>
      <w:r w:rsidRPr="00F84B82">
        <w:rPr>
          <w:sz w:val="22"/>
          <w:szCs w:val="22"/>
          <w:lang w:val="kk-KZ"/>
        </w:rPr>
        <w:t>ә</w:t>
      </w:r>
      <w:r w:rsidRPr="006C49A0">
        <w:rPr>
          <w:sz w:val="22"/>
          <w:szCs w:val="22"/>
          <w:lang w:val="kk-KZ"/>
        </w:rPr>
        <w:t>леуметтік «біздің» объективті өмір сүретін бірлігі. Балаларды өзі сияқтылар арасында өмір сүре білуге т</w:t>
      </w:r>
      <w:r w:rsidRPr="00F84B82">
        <w:rPr>
          <w:sz w:val="22"/>
          <w:szCs w:val="22"/>
          <w:lang w:val="kk-KZ"/>
        </w:rPr>
        <w:t>ә</w:t>
      </w:r>
      <w:r w:rsidRPr="006C49A0">
        <w:rPr>
          <w:sz w:val="22"/>
          <w:szCs w:val="22"/>
          <w:lang w:val="kk-KZ"/>
        </w:rPr>
        <w:t>рбиелеуде педагогтар «</w:t>
      </w:r>
      <w:r w:rsidRPr="00F84B82">
        <w:rPr>
          <w:sz w:val="22"/>
          <w:szCs w:val="22"/>
          <w:lang w:val="kk-KZ"/>
        </w:rPr>
        <w:t>ұ</w:t>
      </w:r>
      <w:r w:rsidRPr="006C49A0">
        <w:rPr>
          <w:sz w:val="22"/>
          <w:szCs w:val="22"/>
          <w:lang w:val="kk-KZ"/>
        </w:rPr>
        <w:t>жымдықты», «дербестікті» дамыту мен бекіту негізінде қ</w:t>
      </w:r>
      <w:r w:rsidRPr="00F84B82">
        <w:rPr>
          <w:sz w:val="22"/>
          <w:szCs w:val="22"/>
          <w:lang w:val="kk-KZ"/>
        </w:rPr>
        <w:t>ұ</w:t>
      </w:r>
      <w:r w:rsidRPr="006C49A0">
        <w:rPr>
          <w:sz w:val="22"/>
          <w:szCs w:val="22"/>
          <w:lang w:val="kk-KZ"/>
        </w:rPr>
        <w:t xml:space="preserve">руы керек, ал осының өзі өте қиын. Дербестік дамып көркейетін </w:t>
      </w:r>
      <w:r w:rsidRPr="00F84B82">
        <w:rPr>
          <w:sz w:val="22"/>
          <w:szCs w:val="22"/>
          <w:lang w:val="kk-KZ"/>
        </w:rPr>
        <w:t>ұ</w:t>
      </w:r>
      <w:r w:rsidRPr="006C49A0">
        <w:rPr>
          <w:sz w:val="22"/>
          <w:szCs w:val="22"/>
          <w:lang w:val="kk-KZ"/>
        </w:rPr>
        <w:t xml:space="preserve">жым ғана - жақсы </w:t>
      </w:r>
      <w:r w:rsidRPr="00F84B82">
        <w:rPr>
          <w:sz w:val="22"/>
          <w:szCs w:val="22"/>
          <w:lang w:val="kk-KZ"/>
        </w:rPr>
        <w:t>ұ</w:t>
      </w:r>
      <w:r w:rsidRPr="006C49A0">
        <w:rPr>
          <w:sz w:val="22"/>
          <w:szCs w:val="22"/>
          <w:lang w:val="kk-KZ"/>
        </w:rPr>
        <w:t>жым болып табылады. Не ойлағаныңды айта білу, ең маңызды дегенді іске асыра білу, өзіңнің не істеп не ойлағаның үшін шынайы түрде күйзелісте болу - т</w:t>
      </w:r>
      <w:r w:rsidRPr="00F84B82">
        <w:rPr>
          <w:sz w:val="22"/>
          <w:szCs w:val="22"/>
          <w:lang w:val="kk-KZ"/>
        </w:rPr>
        <w:t>ә</w:t>
      </w:r>
      <w:r w:rsidRPr="006C49A0">
        <w:rPr>
          <w:sz w:val="22"/>
          <w:szCs w:val="22"/>
          <w:lang w:val="kk-KZ"/>
        </w:rPr>
        <w:t>рбиеленушілерге «жақындасудың» ма</w:t>
      </w:r>
      <w:r>
        <w:rPr>
          <w:sz w:val="22"/>
          <w:szCs w:val="22"/>
          <w:lang w:val="kk-KZ"/>
        </w:rPr>
        <w:t xml:space="preserve">ңызды педагогикалык қағидалары. </w:t>
      </w:r>
      <w:r w:rsidRPr="006C49A0">
        <w:rPr>
          <w:rStyle w:val="ac"/>
          <w:sz w:val="22"/>
          <w:szCs w:val="22"/>
          <w:lang w:val="kk-KZ"/>
        </w:rPr>
        <w:t>Қазіргі мезетке кіріктірушілігі</w:t>
      </w:r>
      <w:r w:rsidRPr="006C49A0">
        <w:rPr>
          <w:sz w:val="22"/>
          <w:szCs w:val="22"/>
          <w:lang w:val="kk-KZ"/>
        </w:rPr>
        <w:t xml:space="preserve"> - өмірден л</w:t>
      </w:r>
      <w:r w:rsidRPr="00F84B82">
        <w:rPr>
          <w:sz w:val="22"/>
          <w:szCs w:val="22"/>
          <w:lang w:val="kk-KZ"/>
        </w:rPr>
        <w:t>ә</w:t>
      </w:r>
      <w:r w:rsidRPr="006C49A0">
        <w:rPr>
          <w:sz w:val="22"/>
          <w:szCs w:val="22"/>
          <w:lang w:val="kk-KZ"/>
        </w:rPr>
        <w:t>ззат ала білу, қуана білу, бақытты бола білу кабілеті. Қуанышты өмір сүру - б</w:t>
      </w:r>
      <w:r w:rsidRPr="00F84B82">
        <w:rPr>
          <w:sz w:val="22"/>
          <w:szCs w:val="22"/>
          <w:lang w:val="kk-KZ"/>
        </w:rPr>
        <w:t>ұ</w:t>
      </w:r>
      <w:r w:rsidRPr="006C49A0">
        <w:rPr>
          <w:sz w:val="22"/>
          <w:szCs w:val="22"/>
          <w:lang w:val="kk-KZ"/>
        </w:rPr>
        <w:t>л керемет іскерлік пен өмірдің м</w:t>
      </w:r>
      <w:r w:rsidRPr="00F84B82">
        <w:rPr>
          <w:sz w:val="22"/>
          <w:szCs w:val="22"/>
          <w:lang w:val="kk-KZ"/>
        </w:rPr>
        <w:t>ә</w:t>
      </w:r>
      <w:r w:rsidRPr="006C49A0">
        <w:rPr>
          <w:sz w:val="22"/>
          <w:szCs w:val="22"/>
          <w:lang w:val="kk-KZ"/>
        </w:rPr>
        <w:t xml:space="preserve">ні. </w:t>
      </w:r>
      <w:r w:rsidRPr="00F84B82">
        <w:rPr>
          <w:sz w:val="22"/>
          <w:szCs w:val="22"/>
          <w:lang w:val="kk-KZ"/>
        </w:rPr>
        <w:t xml:space="preserve">Қазіргі уақыттағы жастардың құндылықтарының күрт өзгеруі, олардың интеллектуальдық әлеуеті мен патриоттық тәрбиесіне мемлекет тарапынан ерекше көңіл бөлінуі, сондай-ақ білім беру ұйымдарына «Өзін-өзі тану» атты дербес оқу пәнін енгізу идеясының өзектілігі тұлғаның адамгершілік-рухани тәрбиенің мәнін егжей-тегжейлі талдауға бағыттайды. Өйткені адамгершілік-рухани тәрбие мәдени құндылықтарды іске асыру мен таратудың маңызды тетігі болып саналады, ал оның мазмұны мен түрінің қалыптасуына халқымыздың тарихы мен ана тілі, философиясы мен әдебиеті, дәстүрі мен психологиясы және ұлттық-мәдени әлеміміздің  ерекшелігіне негізделіп дамиды. </w:t>
      </w:r>
    </w:p>
    <w:p w:rsidR="00053A20" w:rsidRDefault="00053A20" w:rsidP="00053A20">
      <w:pPr>
        <w:spacing w:after="0" w:line="240" w:lineRule="auto"/>
        <w:ind w:firstLine="340"/>
        <w:jc w:val="both"/>
        <w:rPr>
          <w:rFonts w:ascii="Times New Roman" w:hAnsi="Times New Roman" w:cs="Times New Roman"/>
          <w:sz w:val="24"/>
          <w:lang w:val="kk-KZ"/>
        </w:rPr>
      </w:pPr>
      <w:r w:rsidRPr="009D06FF">
        <w:rPr>
          <w:rFonts w:ascii="Times New Roman" w:hAnsi="Times New Roman" w:cs="Times New Roman"/>
          <w:b/>
          <w:sz w:val="24"/>
          <w:lang w:val="kk-KZ"/>
        </w:rPr>
        <w:t xml:space="preserve">Жоғары </w:t>
      </w:r>
      <w:r>
        <w:rPr>
          <w:rFonts w:ascii="Times New Roman" w:hAnsi="Times New Roman" w:cs="Times New Roman"/>
          <w:b/>
          <w:sz w:val="24"/>
          <w:lang w:val="kk-KZ"/>
        </w:rPr>
        <w:t xml:space="preserve">мектептегі тәрбиені жаңғырту жолдары. </w:t>
      </w:r>
      <w:r>
        <w:rPr>
          <w:rFonts w:ascii="Times New Roman" w:hAnsi="Times New Roman" w:cs="Times New Roman"/>
          <w:sz w:val="24"/>
          <w:lang w:val="kk-KZ"/>
        </w:rPr>
        <w:t xml:space="preserve">Соңғы 100 жылда отандық білім беру жүйесі ұлттық менталитет ерекшеліктеріне сай тәрбие тұжырымдамасын жасап шығарды. Өйткені өз ісінің маманын дарлау үшін оның білімі мен адамгершілігі, яғни рухани және мәдени бейнесінен бөліп қарауға мүлдем болмайды. Бұл жөнінде ғұлама әл-Фараби, сондай-ақ философ И.А.Ильин де керемет ой тастаған. </w:t>
      </w:r>
    </w:p>
    <w:p w:rsidR="00053A20" w:rsidRPr="00D20131"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Кеңестік кезең педагогтары А.С.Макаренко, В.А. Сухомлинский, К.Д,Ушинскийдің рухани-адамгершілік құндылықтар жөніндегі көзқарастары Отанды сую және оны жан-тәнімен қорғау, айналадағы адамдарға қолынан келгенше көмек көрсету, қайырымды болу, үлкендерге ізетті, құрдастарға сыйлы, кішілерге кішіпейіл болу, салауаттылық, ынтымақтық, сияқты қасиеттерге басымдылық береді. Олардың қалдырған мұраларынан адамгершілік құндылықтардың маңызы мен гуманистік дәстүрлердің басымдылығын байқаймыз.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Абайдың ұсынған адамгершілік идеялары – адамды шыққан тегіне, қоғамдағы дәрежесіне, байлығы мен байқуаттылығына емес, адамдарға жасаған жақсылығына, руханип қасиеттеріне қарап бағалау. Адамның өмірдегі шамшырағы нұрлы ақыл мен ойлы жүрек болса ғана оның еңбегі мағыналы, ауқаттылығы орындыү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Адамның рухани-адамгершілік әлемі туралы ұлт ұстазының жолын жалғастырушы, Абайдың шәкірті әрі жақын інісі, ағартушы ойшыл ақын Шәкәрім Құдайбердіұлының адам тәрбиесі мәселелеріне қатысты теориялық ізденістері мен ұстанымдарына гуманистік ой-пікірлер мен зерттеу нысанына деген сындарлы, рационалды көзқарастар тән. Оның көзқарастары мен дүниетанымындағы адам тәрбиесі жөніндегі ойлар жан-жақтылығымен, тереңдігімен ерекшеленеді. Демократтық, гуманистік, ағартушылық, насихатшылық позициялар ұстанған Шәкәрім </w:t>
      </w:r>
      <w:r>
        <w:rPr>
          <w:rFonts w:ascii="Times New Roman" w:hAnsi="Times New Roman" w:cs="Times New Roman"/>
          <w:sz w:val="24"/>
          <w:lang w:val="kk-KZ"/>
        </w:rPr>
        <w:lastRenderedPageBreak/>
        <w:t>дүниетанымының басты тақырыбы да тәрбие мәселелері болып табылады. Шәкәрімнің қалдырған педагогикалық ойларындағы адамның рухани-адамгершілік мәселелерін қамтыған шығармаларын атай кетер болсақ: «Үш анық», «Тіршілік, жан туралы», «Тумақ, өлмек тағдырдың шын қазынасы», «Ақыл деген өлшеусіз бір жарық нұр», «Адам немене», «Тәңірі мен жан», «Анық пен қанық», «Жан мен дене һәм көңіл», өлеңдері және «Тау басындағы ой» циклды өлеңдер жинағы. Бұл шығармаларында ойшыл ақын жан мен тән, ақыл-ойлылық пен материалдық құндылықтар арақатынасы, адам рухының, адамгершілігінің, танымының қалыптасу жолдары, адамның өмірі мен оны қоршаған әлемнің құрылымы сияқты педагогикалық, философиялық мәселелер айқын көрініп тұрған мәңгілік сұрақтарды қарастырады.</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Ұлттық құндылықтарды жоққа шығару, өзге мәдениеттің жетегінде кету – өз ұлтын суймеушіліктен, ұлтты қорсынушылықтан, көзқамандықтан туындайды. Бұған қарсы тұру үшін жас буынның жан-жүрегіне ұлттың қаһарман тарихын, ізгі салт-дәстүрлерін, тілі мен ділін, өзіне тән жағымжы мінез-құлқын сіңіру жұмыстарын жүйелі түрде ұйымдастыру қажет. Сонда  адам үшін ауадай қажет – ұлттық мақтаныш сезім пайда болады. Бұл жөнінде Б. Момышұлы «Ұлттық мақтаныш сезімі деген не?» деген сұрақты өзіне-өзі қоя отырып, былай деп жауап береді: «Ұлттық мақтаныш сезімі дегеніміз -  белгілі бірұлт өкілдерінің жеке мақтаныш сезімі, белгілі бір немесе басқа бір ұлт адамының көптеген жеке мақтаныш сезімінің жиынтығы болып табылады. Ұлттық мақтаныш сезімі –әрбір ұлт адамдары үшін бұзылмас заң. Кімде-кім өз ұлтын сыйламаса және оны мақтан тұтпаса, ол сөзсіз барып тұрған арамза, отансыз қаңғыбас. Өзін сыйлай алған адам өзгені де сыйлай алады, белгілі бір ұлттың толық азаматы болып әрі өз ұлтыңды мақтан ете тотырып, сен басқа халыққа да лайықты қарай аласың. Мысалы, нағыз интернационалист болуы үшін орыстар шын мәнінде бар болмысымен орыс болуға тиіс. Екі түрлі ұғым бар: ұлттық рух-бұл асыл қасиет, ұлтшылдық – бұл ұлт ішіндегі жеке адам бойындағы көр кеуделілік. Бұл мәселені дұрыс түсіне білу керек».</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Бүгінгідей жаһандану шығармашылық бастаудың жұтаңдануына әкеп соғуда. Бұл тұрғыда академик Ж.М.Әбділдин – «Жүйеленген, біртекті, бірполюсті адам болу мүмкін ыңғайлы шығар, бірақ роботтан кем емес. Қазіргі жаһандану дерексіз бірегейленуге әкелмеуі керек. Мұндай жағдайда бұл ұлы шегініс болады...Бірігуге тырысып, бөтен тәжірибені, технологияны, білімді пайдалануға, бәсекеге қабілетті болу керек – сонымен бірге өз бейнеңді ешқашан жоғалтпау керек» деген ойларын ортаға салды.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Бұдан 25 жыл бұрын елімізде коммунистік тәрбие жүйесі өз сал салтанатын құрған еді. Оның мақсаты таптық сана және дүниеге коммунистік лениндік көзқараспен қаруланған және жан-жақты дамыған тұлғаны қалыптастыру болды.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Ондай дүниетанымның басты құндылықтары: коммунизм идеалына берілгендік, «Ленин-Сталин ісі үшін күресуге дайындау», кеңестік патриотизм, мемлекет пен қоғам игілігі үшін риясыз еңбек ету, қоғамдық мүдделерді жеке адам мүдделерінен жоғары қою.</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Әрине бұл тәрбие жүйесінің өз артықшылықтары болған және кемшіліктері де аз емес еді. Оның бастысының бірі –тәрбие нәтижесінде әлеуметтік тұрғыдан енжар, белсенділігі төмен, оған зорлап тағылған дерексіз құлдық бағдарлары бар тұлға қалыптасады. Жастарға өздері қабылдаған шешімдерге жеке бастың жауапкершілігін түсіну сіңірілмеді.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Әлеуметтік мәнді әрекет пен қимылдардан аулақтау дағдылар мадақталды. Мемлекет заңдастырған қоғамдық эталонға сай өз әрекетін құруға қажет рефлексивті біліктіліктер қолдау тапты.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Бірақ ол кездегі ұрандар керісінше – жаңа әлемнің белсенді және көшбасшы тұлғаларын тәрбиелеу делінді. Шындығында, белсенділіктен идеологиялық белгіленген шекарадан кетпеу керек еді. Ал басқа бағыттарда өз бағасын (тәртіп бұзушылар, өзімшілдер және т.б.) алды және қатаң жазаланды. Терең қайғылы іс коммунистік </w:t>
      </w:r>
      <w:r>
        <w:rPr>
          <w:rFonts w:ascii="Times New Roman" w:hAnsi="Times New Roman" w:cs="Times New Roman"/>
          <w:sz w:val="24"/>
          <w:lang w:val="kk-KZ"/>
        </w:rPr>
        <w:lastRenderedPageBreak/>
        <w:t xml:space="preserve">тәрбиенің гумандық қағидаларының теориялары мен өкіметтің оларды іске асыруды адамдарға қарсы зұлымдықтарының қатар өмір сүруі еді. </w:t>
      </w:r>
    </w:p>
    <w:p w:rsidR="00053A20" w:rsidRDefault="00053A20" w:rsidP="00053A20">
      <w:pPr>
        <w:spacing w:after="0" w:line="240" w:lineRule="auto"/>
        <w:ind w:firstLine="708"/>
        <w:jc w:val="both"/>
        <w:rPr>
          <w:rFonts w:ascii="Times New Roman" w:hAnsi="Times New Roman" w:cs="Times New Roman"/>
          <w:sz w:val="24"/>
          <w:lang w:val="kk-KZ"/>
        </w:rPr>
      </w:pPr>
      <w:r w:rsidRPr="00BA420C">
        <w:rPr>
          <w:rFonts w:ascii="Times New Roman" w:hAnsi="Times New Roman" w:cs="Times New Roman"/>
          <w:sz w:val="24"/>
          <w:lang w:val="kk-KZ"/>
        </w:rPr>
        <w:t>XX</w:t>
      </w:r>
      <w:r>
        <w:rPr>
          <w:rFonts w:ascii="Times New Roman" w:hAnsi="Times New Roman" w:cs="Times New Roman"/>
          <w:sz w:val="24"/>
          <w:lang w:val="kk-KZ"/>
        </w:rPr>
        <w:t xml:space="preserve">ғ. 80-90 жж. коммунистік тәрбие жүйесі еліміздің қоғамдық дамуының шынайы логикамен қарама-қарсылыққа тірелді. Тәрбие саласында бос алаң пайда болды да, қоғамдық мәдениет түріндегі тәрбие туралы тіпті айтылмайтын-ды, ал тәрбие үдерісі адамның құқықтары мен бостандығына қарсы деп табылды. Әрине, адам қоғамының атрибуты болып табылатын тәрбие үдерісі жойылып кеткен жоқ. Өкімет бастап келген, капитализм құрылысшылары да керемет түсінді. «Тәрбиенің жоқтығын» тәрбие деп түсінуі: Енді адамдардың санасына кез-келген тәсілмен  басты идеясы ендіріледі. Өз пайдасын іздеу, өзіне сенімділік – барлығына жол ашып, не істесең солай істе деген ұранға жол беруі. Бүгін түрлі деңгейдегі басшылар еліміздегі дәстүрлерге қайта оралу қажеттілігі туралы айта бастаған кезде тәрбие ролін ортақ түсіну, жаңа идеяларға, тұғырлар мен істерге негізделген тәрбие жүйесін құрудың мазмұнын көтере бастады. «Тұлғаның азаттығын» әлі күнге толық түсінбейтін сияқты. «Қоғамда өмір сүре отырып, жеке адам бостандықта сезіну мүмкін емес» деген қағида тағы бар. Ізгілікті тәрбиені өркениетті деңгейде өткізгенді оның құқықтарын таптаурын деп те түсінгендер бар. Яғни, кейбір батыстық педагогтар тұлғаға мақсатты түрде әсер етуі оған зорлық деп түсіндіреді. Егер бұрын мекемелерде аптасына саяси сағат болатын, енді ол міндетті емес, өйткені бәрінде интернет, фейсбук, әлемдік желі сияқты құралдар арқылы біліп отырады деген сылтау бар. Бірақ, жастар саяси оқиғаларға баға беріп үйренуі керек емес пе еді? Саясаткерлер «Білім беру арқылы демократияны дамыту» тезисін басшылыққа алады.  Жақсы жолға қойылған тәрбиеде білімділік элементі бар емес пе? Мәселе тәрбие керек пе, керек емес пе дегенде емес. Қазіргі уақыттағы тәрбиені толыққанды іске асыру қажет екендігінде.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Білім беру ұйымдарындағы тәрбие үдерісінің бағытын, мазмұнын, технологиясын ҚР Білім және ғылым министрлігі басқарады, тұжырымдама дайындайды, конференция, семинарлар өткізеді. Тәрбие жоғары мектептің оқыту және дамыту үдерісіне кіріктірілуі қажет.</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Көптеген жоғары оқу орындары тәрбие жұмысының маңызын түсіне отырып, жоғарыдан нұсқау күтпей-ақ айналамызда қызықты тәжірибелер де көп-ақ. Дегенмен, сол тәжірибелердің таралуы әзірге тапшылау. Бүгінгі күні тәрбие жұмысын ұлттық рухани құндылықтар негізінде қайта жаңғырылып, құрылғанын қалар едік. Жаңа идеялар, жаңа әдістер негізінде қағидалардағы әлеуметтік инновациялық жобалармен кіріктірілген қарқынды жұмыс жүргізілгені қажет.</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Бұл жәйттерде қоғамдық дамудың мақсаты мен міндеттері, жастардың әлемді түйсінуі мен түсінуі есепке алынып отырады.</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Жастармен тәрбие жұмысы өте нәзік құрылым, мұны ұрандармен, ұсыныстармен қорқытып үркітумен іске асыра алмаймыз. Тәрбие жұмысы нақты шынайы тәжірибеге бағытталуы, ол жетістіктер қағаз жүзінде қалмауы керек.</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Бүгінгі тәрбие жұмысының өзегі неде? Бұрын оның рөлін коммунистік идеология атқарды, ал қазір нақты белгіленген «Мәңгілік ел» ұлттық идеясы болуы керек. Жастар бірлестігінің әрекетінде идеялық-тәрбиелік бағыт әлсіремеуі қажет. Қазіргі куратор-тәрбиеші не істеуі керек? Жатақханаға барып студенттермен нені талқылап жүр? Біз қаласақ та, қаламасақ та тәрбие жұмысының өзегінде идеология тұрады. «Идеологиядан» қорықпау керек, қайта оның жоқтығынан қорқу керек.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Идеология – бұл табиғи ұғым, ол мемлекеттің саяси платформасын сипаттайды, халықтың менталитетін көрсетеді және оның дәстүрлеріне сәйкес болуы қажет. Ең бастысы, идеологиялық қағидаларды өкімет халық мүдделеріне бағыттап іске асыруы.</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Тәрбие жұмысы тек идеологиямен шектелмек емес. Тәрбие заманауи өмірдің талаптарына жауап береді, сонда ғана тәрбие жастары қажет. Жоғары мектепте тәрбие студенттерде еңбексүйгіштік, тәртіптілік, жауапкершілік, ұтқырлық қалыптастыруға бағытталған. Яғни, адамды қалыптастыру-мәңгі жалпыадамдық мндет болып табылады. </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lastRenderedPageBreak/>
        <w:t>Адам тәрбиесі саласында керемет мамандар бізде бар, жеткілікті ғалымдарымыз мәңгі, жалпыадамзаттық құндылықтарды терең талдады, жинақтады, ғылыми жүйелер, тәжірибелік құрылымдар ұсынды (Қ.Б.жарықбаев, С.Калиев, Ә.Т.Табылдиев, С.А.Ұзақбаева, К.Ж.Қожахметова, Р.Қ.Дүйсенбинова, Р.К.Төлеубекова және т.б.) Бұл іргелі ғылыми деңгейдегі тәрбие теориясы. Тәрбие жұмысының қомақты тәжірибесі – бұл да үлкен байлық.</w:t>
      </w:r>
    </w:p>
    <w:p w:rsidR="00053A20" w:rsidRDefault="00053A20" w:rsidP="00053A20">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Егер бұрын студенттермен жоғары оқу орнының партиялық құрылымдары, комсомол, кәсіподақтар, еңбек ардагерлер кеңесі, ЖОО басшыларпы, оқытушылар айналысты. Ал қазір бұл жұмысты атқаратындар оқытушылар, куратор-эдвайзерлер тәрбие жұмысы жөніндегі проректорлар, деканның, кафедра меңгерушісінің тәрбие жұмысы жөніндегі орынбасарлары. Барлығының қызметтері анық. Студенттер саны бұрынғыдан 5-10 есе көп. Бұл жағдаятта тәрбие жұмысының тиімділігін қамтамасыз ету күрделі. Айталық, әл-Фараби атындағы ҚазҰУ-нің философия және саясаттану факультетінің педагогика және білім беру менеджменті кафедрасы оқытушыларын бар-күш жігерін салып студенттермен тәрбие жұмысын өткізіп жатамыз. Нәтижесі де жоғары, әрі өтілетін шараларға мән беріліп, дәрістің жалғасы ретінде ұйымдастырылады. Осы жетістіктерді студенттің болашақ өмірінде пайдалануға ыңғайлы, түсінікті деңгейде жеткізу – оқытушылардың міндеті.</w:t>
      </w:r>
    </w:p>
    <w:p w:rsidR="008B5B4C" w:rsidRPr="00F84B82" w:rsidRDefault="008B5B4C" w:rsidP="008B5B4C">
      <w:pPr>
        <w:pStyle w:val="10"/>
        <w:spacing w:after="0" w:line="240" w:lineRule="auto"/>
        <w:ind w:firstLine="340"/>
        <w:jc w:val="center"/>
        <w:rPr>
          <w:b/>
          <w:lang w:val="kk-KZ"/>
        </w:rPr>
      </w:pPr>
      <w:r>
        <w:rPr>
          <w:b/>
          <w:lang w:val="kk-KZ"/>
        </w:rPr>
        <w:t>Пайдаланылған әдебиет</w:t>
      </w:r>
    </w:p>
    <w:p w:rsidR="008B5B4C" w:rsidRPr="00501F50" w:rsidRDefault="008B5B4C" w:rsidP="008B5B4C">
      <w:pPr>
        <w:pStyle w:val="a3"/>
        <w:numPr>
          <w:ilvl w:val="0"/>
          <w:numId w:val="11"/>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shd w:val="clear" w:color="auto" w:fill="FFFFFF"/>
        </w:rPr>
      </w:pPr>
      <w:r>
        <w:rPr>
          <w:rFonts w:ascii="Times New Roman" w:hAnsi="Times New Roman"/>
          <w:shd w:val="clear" w:color="auto" w:fill="FFFFFF"/>
          <w:lang w:val="kk-KZ"/>
        </w:rPr>
        <w:t>Назарбаев Н.А. Болашаққа бағдар: рухани жаңғыру// Алматы ақшамы. 13 сәуір, 2017 жыл, 1, 3-4 беттер.</w:t>
      </w:r>
    </w:p>
    <w:p w:rsidR="008B5B4C" w:rsidRPr="00331FA7" w:rsidRDefault="008B5B4C" w:rsidP="008B5B4C">
      <w:pPr>
        <w:pStyle w:val="a3"/>
        <w:numPr>
          <w:ilvl w:val="0"/>
          <w:numId w:val="11"/>
        </w:numPr>
        <w:shd w:val="clear" w:color="auto" w:fill="FFFFFF"/>
        <w:tabs>
          <w:tab w:val="left" w:pos="878"/>
        </w:tabs>
        <w:suppressAutoHyphens/>
        <w:autoSpaceDE w:val="0"/>
        <w:autoSpaceDN w:val="0"/>
        <w:adjustRightInd w:val="0"/>
        <w:spacing w:after="0" w:line="240" w:lineRule="auto"/>
        <w:ind w:left="0"/>
        <w:jc w:val="both"/>
        <w:rPr>
          <w:rFonts w:ascii="Times New Roman" w:hAnsi="Times New Roman"/>
          <w:shd w:val="clear" w:color="auto" w:fill="FFFFFF"/>
        </w:rPr>
      </w:pPr>
      <w:r w:rsidRPr="00501F50">
        <w:rPr>
          <w:rFonts w:ascii="Times New Roman" w:hAnsi="Times New Roman"/>
          <w:lang w:val="kk-KZ"/>
        </w:rPr>
        <w:t>Каган М.С.</w:t>
      </w:r>
      <w:r w:rsidRPr="00501F50">
        <w:rPr>
          <w:rFonts w:ascii="Times New Roman" w:hAnsi="Times New Roman"/>
          <w:shd w:val="clear" w:color="auto" w:fill="FFFFFF"/>
        </w:rPr>
        <w:t xml:space="preserve"> О духовном. Опыт категориального анализа</w:t>
      </w:r>
      <w:r w:rsidRPr="00501F50">
        <w:rPr>
          <w:rFonts w:ascii="Times New Roman" w:hAnsi="Times New Roman"/>
          <w:shd w:val="clear" w:color="auto" w:fill="FFFFFF"/>
          <w:lang w:val="kk-KZ"/>
        </w:rPr>
        <w:t xml:space="preserve">. </w:t>
      </w:r>
      <w:r w:rsidRPr="00501F50">
        <w:rPr>
          <w:rFonts w:ascii="Times New Roman" w:hAnsi="Times New Roman"/>
          <w:shd w:val="clear" w:color="auto" w:fill="FFFFFF"/>
        </w:rPr>
        <w:t>Вопросы философии. 1995. - №9.</w:t>
      </w:r>
    </w:p>
    <w:p w:rsidR="008B5B4C" w:rsidRPr="00331FA7" w:rsidRDefault="008B5B4C" w:rsidP="008B5B4C">
      <w:pPr>
        <w:pStyle w:val="a3"/>
        <w:numPr>
          <w:ilvl w:val="0"/>
          <w:numId w:val="11"/>
        </w:numPr>
        <w:shd w:val="clear" w:color="auto" w:fill="FFFFFF"/>
        <w:tabs>
          <w:tab w:val="left" w:pos="878"/>
        </w:tabs>
        <w:suppressAutoHyphens/>
        <w:autoSpaceDE w:val="0"/>
        <w:autoSpaceDN w:val="0"/>
        <w:adjustRightInd w:val="0"/>
        <w:spacing w:after="0" w:line="240" w:lineRule="auto"/>
        <w:ind w:left="0"/>
        <w:jc w:val="both"/>
        <w:rPr>
          <w:rStyle w:val="A00"/>
          <w:rFonts w:ascii="Times New Roman" w:hAnsi="Times New Roman"/>
          <w:shd w:val="clear" w:color="auto" w:fill="FFFFFF"/>
        </w:rPr>
      </w:pPr>
      <w:r>
        <w:rPr>
          <w:rFonts w:ascii="Times New Roman" w:hAnsi="Times New Roman"/>
          <w:shd w:val="clear" w:color="auto" w:fill="FFFFFF"/>
          <w:lang w:val="kk-KZ"/>
        </w:rPr>
        <w:t xml:space="preserve"> </w:t>
      </w:r>
      <w:r w:rsidRPr="00331FA7">
        <w:rPr>
          <w:rStyle w:val="A00"/>
          <w:rFonts w:ascii="Times New Roman" w:hAnsi="Times New Roman"/>
          <w:iCs/>
          <w:lang w:val="kk-KZ"/>
        </w:rPr>
        <w:t xml:space="preserve">Назарбаев Н.А. </w:t>
      </w:r>
      <w:r w:rsidRPr="00331FA7">
        <w:rPr>
          <w:rStyle w:val="A00"/>
          <w:rFonts w:ascii="Times New Roman" w:hAnsi="Times New Roman"/>
          <w:lang w:val="kk-KZ"/>
        </w:rPr>
        <w:t>В потоке истории. – Алматы: Атамұра, 1999, – 296 с.</w:t>
      </w:r>
    </w:p>
    <w:p w:rsidR="008B5B4C" w:rsidRPr="00331FA7" w:rsidRDefault="008B5B4C" w:rsidP="008B5B4C">
      <w:pPr>
        <w:pStyle w:val="a3"/>
        <w:numPr>
          <w:ilvl w:val="0"/>
          <w:numId w:val="11"/>
        </w:numPr>
        <w:shd w:val="clear" w:color="auto" w:fill="FFFFFF"/>
        <w:tabs>
          <w:tab w:val="left" w:pos="878"/>
        </w:tabs>
        <w:suppressAutoHyphens/>
        <w:autoSpaceDE w:val="0"/>
        <w:autoSpaceDN w:val="0"/>
        <w:adjustRightInd w:val="0"/>
        <w:spacing w:after="0" w:line="240" w:lineRule="auto"/>
        <w:ind w:left="0"/>
        <w:jc w:val="both"/>
        <w:rPr>
          <w:rFonts w:ascii="Times New Roman" w:hAnsi="Times New Roman"/>
          <w:shd w:val="clear" w:color="auto" w:fill="FFFFFF"/>
        </w:rPr>
      </w:pPr>
      <w:r>
        <w:rPr>
          <w:rStyle w:val="A00"/>
          <w:rFonts w:ascii="Times New Roman" w:hAnsi="Times New Roman"/>
          <w:lang w:val="kk-KZ"/>
        </w:rPr>
        <w:t xml:space="preserve"> </w:t>
      </w:r>
      <w:r w:rsidRPr="00331FA7">
        <w:rPr>
          <w:rFonts w:ascii="Times New Roman" w:hAnsi="Times New Roman"/>
        </w:rPr>
        <w:t>Байтұрсынов А. Ақ жол. – Алматы: Жалын, 1991.</w:t>
      </w:r>
    </w:p>
    <w:p w:rsidR="008B5B4C" w:rsidRPr="00331FA7" w:rsidRDefault="008B5B4C" w:rsidP="008B5B4C">
      <w:pPr>
        <w:pStyle w:val="a3"/>
        <w:numPr>
          <w:ilvl w:val="0"/>
          <w:numId w:val="11"/>
        </w:numPr>
        <w:shd w:val="clear" w:color="auto" w:fill="FFFFFF"/>
        <w:tabs>
          <w:tab w:val="left" w:pos="878"/>
        </w:tabs>
        <w:suppressAutoHyphens/>
        <w:autoSpaceDE w:val="0"/>
        <w:autoSpaceDN w:val="0"/>
        <w:adjustRightInd w:val="0"/>
        <w:spacing w:after="0" w:line="240" w:lineRule="auto"/>
        <w:ind w:left="0"/>
        <w:jc w:val="both"/>
        <w:rPr>
          <w:rFonts w:ascii="Times New Roman" w:hAnsi="Times New Roman"/>
          <w:lang w:val="kk-KZ"/>
        </w:rPr>
      </w:pPr>
      <w:r w:rsidRPr="00331FA7">
        <w:rPr>
          <w:rFonts w:ascii="Times New Roman" w:hAnsi="Times New Roman"/>
          <w:lang w:val="kk-KZ"/>
        </w:rPr>
        <w:t xml:space="preserve"> Уәлиханов Ш. Таңдамалы, 2-басылым. Алматы: Жазушы, 1985. 560 б.</w:t>
      </w:r>
    </w:p>
    <w:p w:rsidR="008B5B4C" w:rsidRDefault="008B5B4C" w:rsidP="008B5B4C">
      <w:pPr>
        <w:pStyle w:val="a3"/>
        <w:numPr>
          <w:ilvl w:val="0"/>
          <w:numId w:val="11"/>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lang w:val="kk-KZ"/>
        </w:rPr>
      </w:pPr>
      <w:r w:rsidRPr="00120C82">
        <w:rPr>
          <w:rFonts w:ascii="Times New Roman" w:hAnsi="Times New Roman"/>
          <w:lang w:val="kk-KZ"/>
        </w:rPr>
        <w:t xml:space="preserve">Аймауытов Ж. Шығармалары, 5 томдық жинағы. – Алматы, 1999. 5-том. 132 б.  </w:t>
      </w:r>
      <w:r>
        <w:rPr>
          <w:rFonts w:ascii="Times New Roman" w:hAnsi="Times New Roman"/>
          <w:lang w:val="kk-KZ"/>
        </w:rPr>
        <w:t>6</w:t>
      </w:r>
    </w:p>
    <w:p w:rsidR="008B5B4C" w:rsidRPr="001F09BD" w:rsidRDefault="008B5B4C" w:rsidP="008B5B4C">
      <w:pPr>
        <w:pStyle w:val="a3"/>
        <w:numPr>
          <w:ilvl w:val="0"/>
          <w:numId w:val="11"/>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Style w:val="A00"/>
          <w:rFonts w:ascii="Times New Roman" w:hAnsi="Times New Roman"/>
          <w:lang w:val="kk-KZ"/>
        </w:rPr>
      </w:pPr>
      <w:r>
        <w:rPr>
          <w:rFonts w:ascii="Times New Roman" w:hAnsi="Times New Roman"/>
          <w:lang w:val="kk-KZ"/>
        </w:rPr>
        <w:t>.</w:t>
      </w:r>
      <w:r w:rsidRPr="00501F50">
        <w:rPr>
          <w:rFonts w:ascii="Times New Roman" w:hAnsi="Times New Roman"/>
          <w:shd w:val="clear" w:color="auto" w:fill="FFFFFF"/>
          <w:lang w:val="kk-KZ"/>
        </w:rPr>
        <w:t> </w:t>
      </w:r>
      <w:r w:rsidRPr="00501F50">
        <w:rPr>
          <w:rStyle w:val="A00"/>
          <w:rFonts w:ascii="Times New Roman" w:hAnsi="Times New Roman"/>
          <w:iCs/>
        </w:rPr>
        <w:t xml:space="preserve">Абдильдин Ж.М. </w:t>
      </w:r>
      <w:r w:rsidRPr="00501F50">
        <w:rPr>
          <w:rStyle w:val="A00"/>
          <w:rFonts w:ascii="Times New Roman" w:hAnsi="Times New Roman"/>
        </w:rPr>
        <w:t>Казахская общественная мысль – часть духовной истории мира</w:t>
      </w:r>
      <w:r w:rsidRPr="00501F50">
        <w:rPr>
          <w:rStyle w:val="A00"/>
          <w:rFonts w:ascii="Times New Roman" w:hAnsi="Times New Roman"/>
          <w:lang w:val="kk-KZ"/>
        </w:rPr>
        <w:t>.</w:t>
      </w:r>
      <w:r w:rsidRPr="00501F50">
        <w:rPr>
          <w:rStyle w:val="A00"/>
          <w:rFonts w:ascii="Times New Roman" w:hAnsi="Times New Roman"/>
        </w:rPr>
        <w:t xml:space="preserve"> </w:t>
      </w:r>
      <w:proofErr w:type="gramStart"/>
      <w:r w:rsidRPr="00501F50">
        <w:rPr>
          <w:rStyle w:val="A00"/>
          <w:rFonts w:ascii="Times New Roman" w:hAnsi="Times New Roman"/>
        </w:rPr>
        <w:t>Б</w:t>
      </w:r>
      <w:proofErr w:type="gramEnd"/>
      <w:r w:rsidRPr="00501F50">
        <w:rPr>
          <w:rStyle w:val="A00"/>
          <w:rFonts w:ascii="Times New Roman" w:hAnsi="Times New Roman"/>
        </w:rPr>
        <w:t>әйтерек, 2008, №5. – 35-41 бб.</w:t>
      </w:r>
    </w:p>
    <w:p w:rsidR="008B5B4C" w:rsidRDefault="008B5B4C" w:rsidP="008B5B4C">
      <w:pPr>
        <w:pStyle w:val="a3"/>
        <w:numPr>
          <w:ilvl w:val="0"/>
          <w:numId w:val="11"/>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lang w:val="kk-KZ"/>
        </w:rPr>
      </w:pPr>
      <w:r w:rsidRPr="001F09BD">
        <w:rPr>
          <w:rStyle w:val="A00"/>
          <w:rFonts w:ascii="Times New Roman" w:hAnsi="Times New Roman"/>
          <w:lang w:val="kk-KZ"/>
        </w:rPr>
        <w:t xml:space="preserve"> </w:t>
      </w:r>
      <w:r w:rsidRPr="001F09BD">
        <w:rPr>
          <w:rFonts w:ascii="Times New Roman" w:hAnsi="Times New Roman"/>
          <w:lang w:val="kk-KZ"/>
        </w:rPr>
        <w:t>Лихачев Б.Т. Философия воспитания. - М.: Прометей, 1995. - 282 с.</w:t>
      </w:r>
    </w:p>
    <w:p w:rsidR="008B5B4C" w:rsidRDefault="008B5B4C" w:rsidP="008B5B4C">
      <w:pPr>
        <w:pStyle w:val="a3"/>
        <w:numPr>
          <w:ilvl w:val="0"/>
          <w:numId w:val="11"/>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lang w:val="kk-KZ"/>
        </w:rPr>
      </w:pPr>
      <w:r w:rsidRPr="0028406E">
        <w:rPr>
          <w:rFonts w:ascii="Times New Roman" w:hAnsi="Times New Roman"/>
        </w:rPr>
        <w:t xml:space="preserve">Подласый И.П. Педагогика. – М.: Просвещение, 1996. - 432 </w:t>
      </w:r>
      <w:proofErr w:type="gramStart"/>
      <w:r w:rsidRPr="0028406E">
        <w:rPr>
          <w:rFonts w:ascii="Times New Roman" w:hAnsi="Times New Roman"/>
        </w:rPr>
        <w:t>с</w:t>
      </w:r>
      <w:proofErr w:type="gramEnd"/>
      <w:r w:rsidRPr="0028406E">
        <w:rPr>
          <w:rFonts w:ascii="Times New Roman" w:hAnsi="Times New Roman"/>
        </w:rPr>
        <w:t>.</w:t>
      </w:r>
    </w:p>
    <w:p w:rsidR="008B5B4C" w:rsidRDefault="008B5B4C" w:rsidP="008B5B4C">
      <w:pPr>
        <w:pStyle w:val="a3"/>
        <w:numPr>
          <w:ilvl w:val="0"/>
          <w:numId w:val="11"/>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lang w:val="kk-KZ"/>
        </w:rPr>
      </w:pPr>
      <w:r w:rsidRPr="0028406E">
        <w:rPr>
          <w:rFonts w:ascii="Times New Roman" w:hAnsi="Times New Roman"/>
          <w:lang w:val="kk-KZ"/>
        </w:rPr>
        <w:t>Битинас Б.П. Мой мир и я. Путь любви. М., «МАОО МФО», 1999.</w:t>
      </w:r>
    </w:p>
    <w:p w:rsidR="008B5B4C" w:rsidRPr="0028406E" w:rsidRDefault="008B5B4C" w:rsidP="008B5B4C">
      <w:pPr>
        <w:pStyle w:val="a3"/>
        <w:numPr>
          <w:ilvl w:val="0"/>
          <w:numId w:val="11"/>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rPr>
      </w:pPr>
      <w:r w:rsidRPr="0028406E">
        <w:rPr>
          <w:rFonts w:ascii="Times New Roman" w:hAnsi="Times New Roman"/>
          <w:lang w:val="kk-KZ"/>
        </w:rPr>
        <w:t xml:space="preserve"> </w:t>
      </w:r>
      <w:r w:rsidRPr="0028406E">
        <w:rPr>
          <w:rFonts w:ascii="Times New Roman" w:hAnsi="Times New Roman"/>
        </w:rPr>
        <w:t>Дал</w:t>
      </w:r>
      <w:r w:rsidRPr="0028406E">
        <w:rPr>
          <w:rFonts w:ascii="Times New Roman" w:hAnsi="Times New Roman"/>
          <w:lang w:val="kk-KZ"/>
        </w:rPr>
        <w:t>ь</w:t>
      </w:r>
      <w:r>
        <w:rPr>
          <w:rFonts w:ascii="Times New Roman" w:hAnsi="Times New Roman"/>
        </w:rPr>
        <w:t xml:space="preserve"> </w:t>
      </w:r>
      <w:r w:rsidRPr="0028406E">
        <w:rPr>
          <w:rFonts w:ascii="Times New Roman" w:hAnsi="Times New Roman"/>
        </w:rPr>
        <w:t>В.И. Тол</w:t>
      </w:r>
      <w:r w:rsidRPr="0028406E">
        <w:rPr>
          <w:rFonts w:ascii="Times New Roman" w:hAnsi="Times New Roman"/>
          <w:lang w:val="kk-KZ"/>
        </w:rPr>
        <w:t>ь</w:t>
      </w:r>
      <w:r w:rsidRPr="0028406E">
        <w:rPr>
          <w:rFonts w:ascii="Times New Roman" w:hAnsi="Times New Roman"/>
        </w:rPr>
        <w:t>ковый словар</w:t>
      </w:r>
      <w:r w:rsidRPr="0028406E">
        <w:rPr>
          <w:rFonts w:ascii="Times New Roman" w:hAnsi="Times New Roman"/>
          <w:lang w:val="kk-KZ"/>
        </w:rPr>
        <w:t>ь</w:t>
      </w:r>
      <w:r w:rsidRPr="0028406E">
        <w:rPr>
          <w:rFonts w:ascii="Times New Roman" w:hAnsi="Times New Roman"/>
        </w:rPr>
        <w:t xml:space="preserve"> живого великорусского  языка. </w:t>
      </w:r>
      <w:proofErr w:type="gramStart"/>
      <w:r w:rsidRPr="0028406E">
        <w:rPr>
          <w:rFonts w:ascii="Times New Roman" w:hAnsi="Times New Roman"/>
        </w:rPr>
        <w:t>–М</w:t>
      </w:r>
      <w:proofErr w:type="gramEnd"/>
      <w:r w:rsidRPr="0028406E">
        <w:rPr>
          <w:rFonts w:ascii="Times New Roman" w:hAnsi="Times New Roman"/>
        </w:rPr>
        <w:t>., 1956. – Т. 3. -  244 с.</w:t>
      </w:r>
    </w:p>
    <w:p w:rsidR="008B5B4C" w:rsidRDefault="008B5B4C" w:rsidP="008B5B4C">
      <w:pPr>
        <w:pStyle w:val="a3"/>
        <w:numPr>
          <w:ilvl w:val="0"/>
          <w:numId w:val="11"/>
        </w:numPr>
        <w:shd w:val="clear" w:color="auto" w:fill="FFFFFF"/>
        <w:tabs>
          <w:tab w:val="left" w:pos="567"/>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lang w:val="kk-KZ"/>
        </w:rPr>
      </w:pPr>
      <w:r w:rsidRPr="0028406E">
        <w:rPr>
          <w:rFonts w:ascii="Times New Roman" w:hAnsi="Times New Roman"/>
          <w:lang w:val="kk-KZ"/>
        </w:rPr>
        <w:t xml:space="preserve">  Буева Л.П. Человек, деятельность и общение. М., Мысль, </w:t>
      </w:r>
      <w:r w:rsidRPr="0028406E">
        <w:rPr>
          <w:rFonts w:ascii="Times New Roman" w:hAnsi="Times New Roman"/>
        </w:rPr>
        <w:t>1978. – 400</w:t>
      </w:r>
      <w:r w:rsidRPr="0028406E">
        <w:rPr>
          <w:rFonts w:ascii="Times New Roman" w:hAnsi="Times New Roman"/>
          <w:lang w:val="kk-KZ"/>
        </w:rPr>
        <w:t xml:space="preserve"> </w:t>
      </w:r>
      <w:r w:rsidRPr="0028406E">
        <w:rPr>
          <w:rFonts w:ascii="Times New Roman" w:hAnsi="Times New Roman"/>
        </w:rPr>
        <w:t>с.</w:t>
      </w:r>
    </w:p>
    <w:p w:rsidR="008B5B4C" w:rsidRPr="0028406E" w:rsidRDefault="008B5B4C" w:rsidP="008B5B4C">
      <w:pPr>
        <w:pStyle w:val="a3"/>
        <w:numPr>
          <w:ilvl w:val="0"/>
          <w:numId w:val="11"/>
        </w:numPr>
        <w:shd w:val="clear" w:color="auto" w:fill="FFFFFF"/>
        <w:tabs>
          <w:tab w:val="left" w:pos="567"/>
          <w:tab w:val="left" w:pos="709"/>
          <w:tab w:val="left" w:pos="878"/>
          <w:tab w:val="left" w:leader="dot" w:pos="7176"/>
        </w:tabs>
        <w:suppressAutoHyphens/>
        <w:autoSpaceDE w:val="0"/>
        <w:autoSpaceDN w:val="0"/>
        <w:adjustRightInd w:val="0"/>
        <w:spacing w:after="0" w:line="240" w:lineRule="auto"/>
        <w:ind w:left="0"/>
        <w:jc w:val="both"/>
        <w:rPr>
          <w:rStyle w:val="ad"/>
          <w:rFonts w:ascii="Times New Roman" w:hAnsi="Times New Roman"/>
          <w:i w:val="0"/>
          <w:iCs w:val="0"/>
          <w:lang w:val="kk-KZ"/>
        </w:rPr>
      </w:pPr>
      <w:r>
        <w:rPr>
          <w:rStyle w:val="ad"/>
          <w:rFonts w:ascii="Times New Roman" w:hAnsi="Times New Roman"/>
          <w:shd w:val="clear" w:color="auto" w:fill="FFFFFF"/>
          <w:lang w:val="kk-KZ"/>
        </w:rPr>
        <w:t>Ә</w:t>
      </w:r>
      <w:r w:rsidRPr="0028406E">
        <w:rPr>
          <w:rStyle w:val="ad"/>
          <w:rFonts w:ascii="Times New Roman" w:hAnsi="Times New Roman"/>
          <w:shd w:val="clear" w:color="auto" w:fill="FFFFFF"/>
        </w:rPr>
        <w:t>л-Фараби. Философиялық трактаттар. – Алматы: Ғылым, 1973. – 220 б.</w:t>
      </w:r>
    </w:p>
    <w:p w:rsidR="008B5B4C" w:rsidRPr="0028406E" w:rsidRDefault="008B5B4C" w:rsidP="008B5B4C">
      <w:pPr>
        <w:pStyle w:val="a3"/>
        <w:numPr>
          <w:ilvl w:val="0"/>
          <w:numId w:val="11"/>
        </w:numPr>
        <w:shd w:val="clear" w:color="auto" w:fill="FFFFFF"/>
        <w:tabs>
          <w:tab w:val="left" w:pos="567"/>
          <w:tab w:val="left" w:pos="709"/>
          <w:tab w:val="left" w:pos="878"/>
          <w:tab w:val="left" w:leader="dot" w:pos="7176"/>
        </w:tabs>
        <w:suppressAutoHyphens/>
        <w:autoSpaceDE w:val="0"/>
        <w:autoSpaceDN w:val="0"/>
        <w:adjustRightInd w:val="0"/>
        <w:spacing w:after="0" w:line="240" w:lineRule="auto"/>
        <w:ind w:left="0"/>
        <w:jc w:val="both"/>
        <w:rPr>
          <w:rStyle w:val="ad"/>
          <w:rFonts w:ascii="Times New Roman" w:hAnsi="Times New Roman"/>
          <w:i w:val="0"/>
          <w:iCs w:val="0"/>
          <w:lang w:val="kk-KZ"/>
        </w:rPr>
      </w:pPr>
      <w:r w:rsidRPr="0028406E">
        <w:rPr>
          <w:rStyle w:val="ad"/>
          <w:rFonts w:ascii="Times New Roman" w:hAnsi="Times New Roman"/>
          <w:shd w:val="clear" w:color="auto" w:fill="FFFFFF"/>
          <w:lang w:val="kk-KZ"/>
        </w:rPr>
        <w:t xml:space="preserve"> Қазақ тілі терминдерінің салалық ғылыми түсіндірме сөздігі: Педагогика және психология/Жалпы редакциясын басқарған - түсіндірме сөздіктер топтамасын шығару жөніндегі ғылыми-баспа бағдарламасының ғылыми жетекшісі, педагогика ғылымдарының докторы, профессор, Казақстан Республикасы Мемлекеттік сыйлығының лауреаты А.Қ. Құсайынов. – Алматы: «Мектеп» ЖАҚ, 2002. 256 бет.</w:t>
      </w:r>
    </w:p>
    <w:p w:rsidR="003450BB" w:rsidRDefault="003450BB" w:rsidP="003450BB">
      <w:pPr>
        <w:spacing w:after="0" w:line="240" w:lineRule="auto"/>
        <w:jc w:val="center"/>
        <w:rPr>
          <w:rFonts w:ascii="Times New Roman" w:hAnsi="Times New Roman" w:cs="Times New Roman"/>
          <w:b/>
          <w:sz w:val="24"/>
          <w:szCs w:val="24"/>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040989" w:rsidRDefault="00040989" w:rsidP="003450BB">
      <w:pPr>
        <w:pStyle w:val="Pa3"/>
        <w:spacing w:line="240" w:lineRule="auto"/>
        <w:ind w:firstLine="708"/>
        <w:jc w:val="both"/>
        <w:rPr>
          <w:rStyle w:val="A10"/>
          <w:rFonts w:ascii="Times New Roman" w:hAnsi="Times New Roman" w:cs="Times New Roman"/>
          <w:lang w:val="kk-KZ"/>
        </w:rPr>
      </w:pPr>
    </w:p>
    <w:p w:rsidR="003450BB" w:rsidRDefault="003450BB" w:rsidP="003450BB">
      <w:pPr>
        <w:pStyle w:val="Pa3"/>
        <w:spacing w:line="240" w:lineRule="auto"/>
        <w:ind w:firstLine="708"/>
        <w:jc w:val="both"/>
        <w:rPr>
          <w:rStyle w:val="A10"/>
          <w:rFonts w:ascii="Times New Roman" w:hAnsi="Times New Roman" w:cs="Times New Roman"/>
        </w:rPr>
      </w:pPr>
      <w:r>
        <w:rPr>
          <w:rStyle w:val="A10"/>
          <w:rFonts w:ascii="Times New Roman" w:hAnsi="Times New Roman" w:cs="Times New Roman"/>
          <w:lang w:val="kk-KZ"/>
        </w:rPr>
        <w:lastRenderedPageBreak/>
        <w:t xml:space="preserve">Жалпы әлемдегі материалдық дүниенің өзгеше сипаты - оның рухани жағы деген түсініктің ежелгі замандардан келе жатқандығы белгілі. Рухтың не екеніне жаратылыстану тұрғысынан ешқандай дәлел дәйектемелер болмағанымен, оның нақты болмысы бар екеніне зертеушілердің көбісі күмән келтірмейді. </w:t>
      </w:r>
      <w:r>
        <w:rPr>
          <w:rFonts w:ascii="Times New Roman" w:hAnsi="Times New Roman" w:cs="Times New Roman"/>
          <w:sz w:val="22"/>
          <w:szCs w:val="22"/>
          <w:lang w:val="kk-KZ"/>
        </w:rPr>
        <w:t>Руханилықтың түпкілікті бастауы «рух». Философияда бұл ұғым материалдық немесе табиғи дүниеге қарама-қарсы, қолмен ұсталмайтын, тек сезіммен ғана түйсінілетін, адамның барлық идеалдық, психикалық келбетін көрсетеді. Біз «рухтың» адам психикасын жануарлар психикасынан ерекшелейтін, оның тұтастық белсенділігі ретінде көрініс табатын, әлеуметтік-мәдени негізделуге және мазмұнға ие ұғым екендігі жөніндегі М.С.Каганның көзқарасының  маңызы ерекше [1, 38 б.].</w:t>
      </w:r>
    </w:p>
    <w:p w:rsidR="003450BB" w:rsidRDefault="003450BB" w:rsidP="003450BB">
      <w:pPr>
        <w:tabs>
          <w:tab w:val="left" w:pos="709"/>
        </w:tabs>
        <w:autoSpaceDE w:val="0"/>
        <w:autoSpaceDN w:val="0"/>
        <w:adjustRightInd w:val="0"/>
        <w:spacing w:after="0" w:line="240" w:lineRule="auto"/>
        <w:ind w:firstLine="709"/>
        <w:jc w:val="both"/>
        <w:rPr>
          <w:rStyle w:val="A10"/>
          <w:rFonts w:ascii="Times New Roman" w:hAnsi="Times New Roman" w:cs="Times New Roman"/>
          <w:lang w:val="kk-KZ"/>
        </w:rPr>
      </w:pPr>
      <w:r>
        <w:rPr>
          <w:rFonts w:ascii="Times New Roman" w:hAnsi="Times New Roman" w:cs="Times New Roman"/>
          <w:b/>
          <w:i/>
          <w:sz w:val="24"/>
          <w:szCs w:val="24"/>
          <w:lang w:val="kk-KZ"/>
        </w:rPr>
        <w:t xml:space="preserve">Жастардың рухани-адамгершілігін жаңғыртудың тарихи бастаулары. </w:t>
      </w:r>
      <w:r>
        <w:rPr>
          <w:rStyle w:val="A10"/>
          <w:rFonts w:ascii="Times New Roman" w:hAnsi="Times New Roman" w:cs="Times New Roman"/>
          <w:lang w:val="kk-KZ"/>
        </w:rPr>
        <w:t xml:space="preserve"> Ұлттық рухани құндылықтардың бәсекеге қабілеттік өлшемдері, ұлттық руханиятқа негіз болатын іргетастары туралы сұрақ туындауы заңдылық. Бұл тұрғыда ұлт руханиятының тарихи бастаулары туралы Елбасымыз Н.Ә. Назарбаевтың </w:t>
      </w:r>
      <w:r>
        <w:rPr>
          <w:rFonts w:ascii="Times New Roman" w:hAnsi="Times New Roman" w:cs="Times New Roman"/>
          <w:lang w:val="kk-KZ"/>
        </w:rPr>
        <w:t xml:space="preserve">«Тарих толқынында» атты еңбегінде алты мың жылдық тарихқа шолу жасай отырып төмендегі кезеңдерді атап өтуі маңызды дәйек бола алады [2, 45 б.] Оны біз төмендегідей, кесте түрінде бейнеледік (1-кесте). </w:t>
      </w:r>
      <w:r>
        <w:rPr>
          <w:rStyle w:val="A10"/>
          <w:rFonts w:ascii="Times New Roman" w:hAnsi="Times New Roman" w:cs="Times New Roman"/>
          <w:lang w:val="kk-KZ"/>
        </w:rPr>
        <w:t>Елбасының бұл пікірінен байқайтынымыз қазақ руханиятының тамыры өте терең. Бүгінгі мемлекетіміздің ежелгі даласындағы түркі тілді мәдениеттің қатпарлы тарихына үңілер болсақ әлемдік мәдениетке өзіндік үлес қосатын талай құнды мұраның болғандығын аңғарамыз. Оның рухани табиғаты бірден байқалып тұр. Ұрпақ жалғастығын осы рухани байлықты келесі буындарға барлық қадір-қасиетімен жеткізе білуге бағыттай отырып ұйымдастыру жоғары білім беру мекемелерінің тарихи міндеті.</w:t>
      </w:r>
    </w:p>
    <w:p w:rsidR="003450BB" w:rsidRDefault="003450BB" w:rsidP="003450BB">
      <w:pPr>
        <w:pStyle w:val="a6"/>
        <w:spacing w:after="0"/>
        <w:ind w:left="0"/>
        <w:jc w:val="both"/>
        <w:rPr>
          <w:rStyle w:val="A10"/>
          <w:rFonts w:ascii="Times New Roman" w:eastAsia="Times New Roman" w:hAnsi="Times New Roman"/>
          <w:lang w:val="kk-KZ"/>
        </w:rPr>
      </w:pPr>
      <w:r>
        <w:rPr>
          <w:rFonts w:ascii="Times New Roman" w:eastAsia="Times New Roman" w:hAnsi="Times New Roman" w:cs="Times New Roman"/>
          <w:lang w:val="kk-KZ"/>
        </w:rPr>
        <w:t xml:space="preserve">1– кесте. </w:t>
      </w:r>
      <w:r>
        <w:rPr>
          <w:rStyle w:val="A10"/>
          <w:rFonts w:ascii="Times New Roman" w:eastAsia="Times New Roman" w:hAnsi="Times New Roman"/>
          <w:lang w:val="kk-KZ"/>
        </w:rPr>
        <w:t>Қазақ халқының ұлттық руханиятының тарихи бастаулары</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tblPr>
      <w:tblGrid>
        <w:gridCol w:w="1907"/>
        <w:gridCol w:w="2813"/>
        <w:gridCol w:w="4710"/>
      </w:tblGrid>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Style w:val="A10"/>
                <w:rFonts w:ascii="Times New Roman" w:eastAsia="Times New Roman" w:hAnsi="Times New Roman"/>
                <w:b/>
                <w:lang w:val="kk-KZ" w:eastAsia="en-US"/>
              </w:rPr>
            </w:pPr>
            <w:r>
              <w:rPr>
                <w:rStyle w:val="A10"/>
                <w:rFonts w:ascii="Times New Roman" w:eastAsia="Times New Roman" w:hAnsi="Times New Roman"/>
                <w:b/>
                <w:lang w:val="kk-KZ" w:eastAsia="en-US"/>
              </w:rPr>
              <w:t>Кезеңдері</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Style w:val="A10"/>
                <w:rFonts w:ascii="Times New Roman" w:eastAsia="Times New Roman" w:hAnsi="Times New Roman"/>
                <w:b/>
                <w:lang w:val="kk-KZ" w:eastAsia="en-US"/>
              </w:rPr>
            </w:pPr>
            <w:r>
              <w:rPr>
                <w:rStyle w:val="A10"/>
                <w:rFonts w:ascii="Times New Roman" w:eastAsia="Times New Roman" w:hAnsi="Times New Roman"/>
                <w:b/>
                <w:lang w:val="kk-KZ" w:eastAsia="en-US"/>
              </w:rPr>
              <w:t>Уақыты</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Style w:val="A10"/>
                <w:rFonts w:ascii="Times New Roman" w:eastAsia="Times New Roman" w:hAnsi="Times New Roman"/>
                <w:b/>
                <w:lang w:val="kk-KZ" w:eastAsia="en-US"/>
              </w:rPr>
            </w:pPr>
            <w:r>
              <w:rPr>
                <w:rStyle w:val="A10"/>
                <w:rFonts w:ascii="Times New Roman" w:eastAsia="Times New Roman" w:hAnsi="Times New Roman"/>
                <w:b/>
                <w:lang w:val="kk-KZ" w:eastAsia="en-US"/>
              </w:rPr>
              <w:t>Тарихи сипаты</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Style w:val="A10"/>
                <w:rFonts w:ascii="Times New Roman" w:eastAsia="Times New Roman" w:hAnsi="Times New Roman"/>
                <w:lang w:val="kk-KZ" w:eastAsia="en-US"/>
              </w:rPr>
            </w:pPr>
            <w:r>
              <w:rPr>
                <w:rFonts w:ascii="Times New Roman" w:eastAsia="Times New Roman" w:hAnsi="Times New Roman" w:cs="Times New Roman"/>
                <w:iCs/>
                <w:lang w:val="kk-KZ" w:eastAsia="en-US"/>
              </w:rPr>
              <w:t>Бірінші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б.з.б. II мыңжылдықтың бірінші жартысы – І мыңжылдықтың бас кезеңі</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Style w:val="A10"/>
                <w:rFonts w:ascii="Times New Roman" w:eastAsia="Times New Roman" w:hAnsi="Times New Roman"/>
                <w:lang w:val="kk-KZ" w:eastAsia="en-US"/>
              </w:rPr>
            </w:pPr>
            <w:r>
              <w:rPr>
                <w:rFonts w:ascii="Times New Roman" w:eastAsia="Times New Roman" w:hAnsi="Times New Roman" w:cs="Times New Roman"/>
                <w:lang w:val="kk-KZ" w:eastAsia="en-US"/>
              </w:rPr>
              <w:t>Ежелгі арийлердің сансыз көп тайпаларының бүгінгі Қазақстанның бүкіл аумағын игеруі.</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val="kk-KZ" w:eastAsia="en-US"/>
              </w:rPr>
            </w:pPr>
            <w:r>
              <w:rPr>
                <w:rFonts w:ascii="Times New Roman" w:eastAsia="Times New Roman" w:hAnsi="Times New Roman" w:cs="Times New Roman"/>
                <w:iCs/>
                <w:lang w:val="kk-KZ" w:eastAsia="en-US"/>
              </w:rPr>
              <w:t>Екінші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color w:val="252525"/>
                <w:shd w:val="clear" w:color="auto" w:fill="FFFFFF"/>
                <w:lang w:eastAsia="en-US"/>
              </w:rPr>
              <w:t>V ғ. б.з.б. — X ғ. б.з.</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Орхон-Енисей құлпытастарында руникалық таңбалардың пайда болған түркілік дәуір.</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val="kk-KZ" w:eastAsia="en-US"/>
              </w:rPr>
            </w:pPr>
            <w:r>
              <w:rPr>
                <w:rFonts w:ascii="Times New Roman" w:eastAsia="Times New Roman" w:hAnsi="Times New Roman" w:cs="Times New Roman"/>
                <w:iCs/>
                <w:lang w:val="kk-KZ" w:eastAsia="en-US"/>
              </w:rPr>
              <w:t>Үшінші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б.з.б. 1 мыңжылдық – б.з. І ғ.</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Сақ патшаларының қалдырған қоныстар мен қорғандары.</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val="kk-KZ" w:eastAsia="en-US"/>
              </w:rPr>
            </w:pPr>
            <w:r>
              <w:rPr>
                <w:rFonts w:ascii="Times New Roman" w:eastAsia="Times New Roman" w:hAnsi="Times New Roman" w:cs="Times New Roman"/>
                <w:iCs/>
                <w:lang w:eastAsia="en-US"/>
              </w:rPr>
              <w:t>Төртінші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(б.з.б. IІІ ғ. – б.з. V ғасырлары аралығы</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Көк Тәңірі мен Ұмайға сенген Ғұн тайпаларының рухани әлемінің таралуы.</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val="kk-KZ" w:eastAsia="en-US"/>
              </w:rPr>
            </w:pPr>
            <w:r>
              <w:rPr>
                <w:rFonts w:ascii="Times New Roman" w:eastAsia="Times New Roman" w:hAnsi="Times New Roman" w:cs="Times New Roman"/>
                <w:iCs/>
                <w:lang w:eastAsia="en-US"/>
              </w:rPr>
              <w:t>Бесінші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Ежелгі түркілер туралы мəлімет тұңғыш рет б.з.542 жылындағы қытай жылнамаларында кезде-седі. Оғыздар тарихта V ғасырдан бастап белгілі. Қыпшақ хандығы ХІ – ХІІІ ғғ.</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Түркі қағанатының – Мәңгілік ел руханиятының қалыптасуы. Оғыз, қыпшақ тайпаларының жаңа түркі дүниесін құрай бастауы.</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eastAsia="en-US"/>
              </w:rPr>
            </w:pPr>
            <w:r>
              <w:rPr>
                <w:rFonts w:ascii="Times New Roman" w:eastAsia="Times New Roman" w:hAnsi="Times New Roman" w:cs="Times New Roman"/>
                <w:iCs/>
                <w:lang w:val="kk-KZ" w:eastAsia="en-US"/>
              </w:rPr>
              <w:t>Алтыншы к</w:t>
            </w:r>
            <w:r>
              <w:rPr>
                <w:rFonts w:ascii="Times New Roman" w:eastAsia="Times New Roman" w:hAnsi="Times New Roman" w:cs="Times New Roman"/>
                <w:iCs/>
                <w:lang w:eastAsia="en-US"/>
              </w:rPr>
              <w:t>езең</w:t>
            </w:r>
          </w:p>
        </w:tc>
        <w:tc>
          <w:tcPr>
            <w:tcW w:w="2855" w:type="dxa"/>
            <w:tcBorders>
              <w:top w:val="single" w:sz="4" w:space="0" w:color="000000"/>
              <w:left w:val="single" w:sz="4" w:space="0" w:color="000000"/>
              <w:bottom w:val="single" w:sz="4" w:space="0" w:color="000000"/>
              <w:right w:val="single" w:sz="4" w:space="0" w:color="000000"/>
            </w:tcBorders>
            <w:shd w:val="clear" w:color="auto" w:fill="FFFFFF"/>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color w:val="000000"/>
                <w:shd w:val="clear" w:color="auto" w:fill="FFFFFF"/>
                <w:lang w:val="en-US" w:eastAsia="en-US"/>
              </w:rPr>
              <w:t>VII</w:t>
            </w:r>
            <w:r>
              <w:rPr>
                <w:rFonts w:ascii="Times New Roman" w:eastAsia="Times New Roman" w:hAnsi="Times New Roman" w:cs="Times New Roman"/>
                <w:color w:val="000000"/>
                <w:shd w:val="clear" w:color="auto" w:fill="FFFFFF"/>
                <w:lang w:eastAsia="en-US"/>
              </w:rPr>
              <w:t>-</w:t>
            </w:r>
            <w:r>
              <w:rPr>
                <w:rFonts w:ascii="Times New Roman" w:eastAsia="Times New Roman" w:hAnsi="Times New Roman" w:cs="Times New Roman"/>
                <w:color w:val="000000"/>
                <w:shd w:val="clear" w:color="auto" w:fill="FFFFFF"/>
                <w:lang w:val="en-US" w:eastAsia="en-US"/>
              </w:rPr>
              <w:t>VIII</w:t>
            </w:r>
            <w:r>
              <w:rPr>
                <w:rFonts w:ascii="Times New Roman" w:eastAsia="Times New Roman" w:hAnsi="Times New Roman" w:cs="Times New Roman"/>
                <w:color w:val="000000"/>
                <w:shd w:val="clear" w:color="auto" w:fill="FFFFFF"/>
                <w:lang w:val="kk-KZ" w:eastAsia="en-US"/>
              </w:rPr>
              <w:t>ғасырлар</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Қазақстан аумағында араб-ислам рухының тарала бастауы және әл-Фараби, Жүсіп Баласағұн, Махмұд Қашқари секілді ойшылдардың әлемге таныла бастауы.</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Жетінші кезең</w:t>
            </w:r>
          </w:p>
        </w:tc>
        <w:tc>
          <w:tcPr>
            <w:tcW w:w="2855" w:type="dxa"/>
            <w:tcBorders>
              <w:top w:val="single" w:sz="4" w:space="0" w:color="000000"/>
              <w:left w:val="single" w:sz="4" w:space="0" w:color="000000"/>
              <w:bottom w:val="single" w:sz="4" w:space="0" w:color="000000"/>
              <w:right w:val="single" w:sz="4" w:space="0" w:color="000000"/>
            </w:tcBorders>
            <w:shd w:val="clear" w:color="auto" w:fill="FFFFFF"/>
            <w:hideMark/>
          </w:tcPr>
          <w:p w:rsidR="003450BB" w:rsidRDefault="003450BB">
            <w:pPr>
              <w:pStyle w:val="a6"/>
              <w:spacing w:after="0"/>
              <w:ind w:left="0"/>
              <w:jc w:val="both"/>
              <w:rPr>
                <w:rFonts w:ascii="Times New Roman" w:eastAsia="Times New Roman" w:hAnsi="Times New Roman" w:cs="Times New Roman"/>
                <w:lang w:eastAsia="en-US"/>
              </w:rPr>
            </w:pPr>
            <w:proofErr w:type="gramStart"/>
            <w:r>
              <w:rPr>
                <w:rFonts w:ascii="Times New Roman" w:eastAsia="Times New Roman" w:hAnsi="Times New Roman" w:cs="Times New Roman"/>
                <w:lang w:eastAsia="en-US"/>
              </w:rPr>
              <w:t>Х</w:t>
            </w:r>
            <w:proofErr w:type="gramEnd"/>
            <w:r>
              <w:rPr>
                <w:rFonts w:ascii="Times New Roman" w:eastAsia="Times New Roman" w:hAnsi="Times New Roman" w:cs="Times New Roman"/>
                <w:lang w:eastAsia="en-US"/>
              </w:rPr>
              <w:t>II–ХIV ғасырлар</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eastAsia="en-US"/>
              </w:rPr>
              <w:t>Шыңғыс әулетінің ықпалында болу дәуі</w:t>
            </w:r>
            <w:proofErr w:type="gramStart"/>
            <w:r>
              <w:rPr>
                <w:rFonts w:ascii="Times New Roman" w:eastAsia="Times New Roman" w:hAnsi="Times New Roman" w:cs="Times New Roman"/>
                <w:lang w:eastAsia="en-US"/>
              </w:rPr>
              <w:t>р</w:t>
            </w:r>
            <w:proofErr w:type="gramEnd"/>
            <w:r>
              <w:rPr>
                <w:rFonts w:ascii="Times New Roman" w:eastAsia="Times New Roman" w:hAnsi="Times New Roman" w:cs="Times New Roman"/>
                <w:lang w:eastAsia="en-US"/>
              </w:rPr>
              <w:t>і, түркі тайпалары арасында Алаш ұғымының беки түсуі мен қазақ ру-тайпаларының тұрақты этникалық құрылымдар ретінде қалыптасу кезеңі</w:t>
            </w:r>
            <w:r>
              <w:rPr>
                <w:rFonts w:ascii="Times New Roman" w:eastAsia="Times New Roman" w:hAnsi="Times New Roman" w:cs="Times New Roman"/>
                <w:lang w:val="kk-KZ" w:eastAsia="en-US"/>
              </w:rPr>
              <w:t>.</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Сегізінші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en-US" w:eastAsia="en-US"/>
              </w:rPr>
              <w:t xml:space="preserve">XIV-XV </w:t>
            </w:r>
            <w:r>
              <w:rPr>
                <w:rFonts w:ascii="Times New Roman" w:eastAsia="Times New Roman" w:hAnsi="Times New Roman" w:cs="Times New Roman"/>
                <w:lang w:val="kk-KZ" w:eastAsia="en-US"/>
              </w:rPr>
              <w:t>ғасырлар</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 xml:space="preserve">Түркі халықтарына рухани ілім ретінде сопылықтың таралуы және Қожа Ахмет Ясауи сияқты рухани тұлғаның заман-дастары </w:t>
            </w:r>
            <w:r>
              <w:rPr>
                <w:rFonts w:ascii="Times New Roman" w:eastAsia="Times New Roman" w:hAnsi="Times New Roman" w:cs="Times New Roman"/>
                <w:lang w:val="kk-KZ" w:eastAsia="en-US"/>
              </w:rPr>
              <w:lastRenderedPageBreak/>
              <w:t>алдындағы беделінің асқақтауы.</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lastRenderedPageBreak/>
              <w:t>Тоғызыншы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ХV– </w:t>
            </w:r>
            <w:proofErr w:type="gramStart"/>
            <w:r>
              <w:rPr>
                <w:rFonts w:ascii="Times New Roman" w:eastAsia="Times New Roman" w:hAnsi="Times New Roman" w:cs="Times New Roman"/>
                <w:lang w:eastAsia="en-US"/>
              </w:rPr>
              <w:t>Х</w:t>
            </w:r>
            <w:proofErr w:type="gramEnd"/>
            <w:r>
              <w:rPr>
                <w:rFonts w:ascii="Times New Roman" w:eastAsia="Times New Roman" w:hAnsi="Times New Roman" w:cs="Times New Roman"/>
                <w:lang w:eastAsia="en-US"/>
              </w:rPr>
              <w:t>VII ғасырлар</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eastAsia="en-US"/>
              </w:rPr>
            </w:pPr>
            <w:r>
              <w:rPr>
                <w:rFonts w:ascii="Times New Roman" w:eastAsia="Times New Roman" w:hAnsi="Times New Roman" w:cs="Times New Roman"/>
                <w:lang w:val="kk-KZ" w:eastAsia="en-US"/>
              </w:rPr>
              <w:t>Қ</w:t>
            </w:r>
            <w:r>
              <w:rPr>
                <w:rFonts w:ascii="Times New Roman" w:eastAsia="Times New Roman" w:hAnsi="Times New Roman" w:cs="Times New Roman"/>
                <w:lang w:eastAsia="en-US"/>
              </w:rPr>
              <w:t>азақ хандығы құрылды, алғашқы рет жалпыхалықтық руханияттың негізі қаланды. Халық рухының ұшқыны ақын-жыраулардың, би-шешендердің, данагөй көсемдердің шығармашылығынан кө</w:t>
            </w:r>
            <w:proofErr w:type="gramStart"/>
            <w:r>
              <w:rPr>
                <w:rFonts w:ascii="Times New Roman" w:eastAsia="Times New Roman" w:hAnsi="Times New Roman" w:cs="Times New Roman"/>
                <w:lang w:eastAsia="en-US"/>
              </w:rPr>
              <w:t>р</w:t>
            </w:r>
            <w:proofErr w:type="gramEnd"/>
            <w:r>
              <w:rPr>
                <w:rFonts w:ascii="Times New Roman" w:eastAsia="Times New Roman" w:hAnsi="Times New Roman" w:cs="Times New Roman"/>
                <w:lang w:eastAsia="en-US"/>
              </w:rPr>
              <w:t>ініс таба бастайды. Тәуке ханның тұсында қазақтың дә</w:t>
            </w:r>
            <w:proofErr w:type="gramStart"/>
            <w:r>
              <w:rPr>
                <w:rFonts w:ascii="Times New Roman" w:eastAsia="Times New Roman" w:hAnsi="Times New Roman" w:cs="Times New Roman"/>
                <w:lang w:eastAsia="en-US"/>
              </w:rPr>
              <w:t>ст</w:t>
            </w:r>
            <w:proofErr w:type="gramEnd"/>
            <w:r>
              <w:rPr>
                <w:rFonts w:ascii="Times New Roman" w:eastAsia="Times New Roman" w:hAnsi="Times New Roman" w:cs="Times New Roman"/>
                <w:lang w:eastAsia="en-US"/>
              </w:rPr>
              <w:t>үрлі құқығының өзіндік үлгісі – «Жеті жарғы» тарихи құжаты</w:t>
            </w:r>
            <w:r>
              <w:rPr>
                <w:rFonts w:ascii="Times New Roman" w:eastAsia="Times New Roman" w:hAnsi="Times New Roman" w:cs="Times New Roman"/>
                <w:lang w:val="kk-KZ" w:eastAsia="en-US"/>
              </w:rPr>
              <w:t>.</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Оныншы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eastAsia="en-US"/>
              </w:rPr>
            </w:pPr>
            <w:proofErr w:type="gramStart"/>
            <w:r>
              <w:rPr>
                <w:rFonts w:ascii="Times New Roman" w:eastAsia="Times New Roman" w:hAnsi="Times New Roman" w:cs="Times New Roman"/>
                <w:lang w:eastAsia="en-US"/>
              </w:rPr>
              <w:t>Х</w:t>
            </w:r>
            <w:proofErr w:type="gramEnd"/>
            <w:r>
              <w:rPr>
                <w:rFonts w:ascii="Times New Roman" w:eastAsia="Times New Roman" w:hAnsi="Times New Roman" w:cs="Times New Roman"/>
                <w:lang w:eastAsia="en-US"/>
              </w:rPr>
              <w:t>VII–ХIХ ғасырлар</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eastAsia="en-US"/>
              </w:rPr>
            </w:pPr>
            <w:r>
              <w:rPr>
                <w:rFonts w:ascii="Times New Roman" w:eastAsia="Times New Roman" w:hAnsi="Times New Roman" w:cs="Times New Roman"/>
                <w:lang w:val="kk-KZ" w:eastAsia="en-US"/>
              </w:rPr>
              <w:t>Қ</w:t>
            </w:r>
            <w:r>
              <w:rPr>
                <w:rFonts w:ascii="Times New Roman" w:eastAsia="Times New Roman" w:hAnsi="Times New Roman" w:cs="Times New Roman"/>
                <w:lang w:eastAsia="en-US"/>
              </w:rPr>
              <w:t xml:space="preserve">азақтың жауынгерлік рухының сынақтан өткен шағы. </w:t>
            </w:r>
            <w:r>
              <w:rPr>
                <w:rFonts w:ascii="Times New Roman" w:eastAsia="Times New Roman" w:hAnsi="Times New Roman" w:cs="Times New Roman"/>
                <w:lang w:val="kk-KZ" w:eastAsia="en-US"/>
              </w:rPr>
              <w:t>Ұлт</w:t>
            </w:r>
            <w:r>
              <w:rPr>
                <w:rFonts w:ascii="Times New Roman" w:eastAsia="Times New Roman" w:hAnsi="Times New Roman" w:cs="Times New Roman"/>
                <w:lang w:eastAsia="en-US"/>
              </w:rPr>
              <w:t xml:space="preserve"> руханияты өзінің тұтасты</w:t>
            </w:r>
            <w:r>
              <w:rPr>
                <w:rFonts w:ascii="Times New Roman" w:eastAsia="Times New Roman" w:hAnsi="Times New Roman" w:cs="Times New Roman"/>
                <w:lang w:val="kk-KZ" w:eastAsia="en-US"/>
              </w:rPr>
              <w:t>-</w:t>
            </w:r>
            <w:r>
              <w:rPr>
                <w:rFonts w:ascii="Times New Roman" w:eastAsia="Times New Roman" w:hAnsi="Times New Roman" w:cs="Times New Roman"/>
                <w:lang w:eastAsia="en-US"/>
              </w:rPr>
              <w:t>ғын шыңдай, дүниетанымдық әмбебап</w:t>
            </w:r>
            <w:r>
              <w:rPr>
                <w:rFonts w:ascii="Times New Roman" w:eastAsia="Times New Roman" w:hAnsi="Times New Roman" w:cs="Times New Roman"/>
                <w:lang w:val="kk-KZ" w:eastAsia="en-US"/>
              </w:rPr>
              <w:t>-</w:t>
            </w:r>
            <w:r>
              <w:rPr>
                <w:rFonts w:ascii="Times New Roman" w:eastAsia="Times New Roman" w:hAnsi="Times New Roman" w:cs="Times New Roman"/>
                <w:lang w:eastAsia="en-US"/>
              </w:rPr>
              <w:t>тығын әрлей, ұлттық бейнесін анықтай түсті. Шоқан, Ыбырай</w:t>
            </w:r>
            <w:r>
              <w:rPr>
                <w:rFonts w:ascii="Times New Roman" w:eastAsia="Times New Roman" w:hAnsi="Times New Roman" w:cs="Times New Roman"/>
                <w:lang w:val="kk-KZ" w:eastAsia="en-US"/>
              </w:rPr>
              <w:t xml:space="preserve">, </w:t>
            </w:r>
            <w:r>
              <w:rPr>
                <w:rFonts w:ascii="Times New Roman" w:eastAsia="Times New Roman" w:hAnsi="Times New Roman" w:cs="Times New Roman"/>
                <w:lang w:eastAsia="en-US"/>
              </w:rPr>
              <w:t>Абай сынды қ</w:t>
            </w:r>
            <w:proofErr w:type="gramStart"/>
            <w:r>
              <w:rPr>
                <w:rFonts w:ascii="Times New Roman" w:eastAsia="Times New Roman" w:hAnsi="Times New Roman" w:cs="Times New Roman"/>
                <w:lang w:eastAsia="en-US"/>
              </w:rPr>
              <w:t>аза</w:t>
            </w:r>
            <w:proofErr w:type="gramEnd"/>
            <w:r>
              <w:rPr>
                <w:rFonts w:ascii="Times New Roman" w:eastAsia="Times New Roman" w:hAnsi="Times New Roman" w:cs="Times New Roman"/>
                <w:lang w:eastAsia="en-US"/>
              </w:rPr>
              <w:t>қ ағар</w:t>
            </w:r>
            <w:r>
              <w:rPr>
                <w:rFonts w:ascii="Times New Roman" w:eastAsia="Times New Roman" w:hAnsi="Times New Roman" w:cs="Times New Roman"/>
                <w:lang w:val="kk-KZ" w:eastAsia="en-US"/>
              </w:rPr>
              <w:t>-</w:t>
            </w:r>
            <w:r>
              <w:rPr>
                <w:rFonts w:ascii="Times New Roman" w:eastAsia="Times New Roman" w:hAnsi="Times New Roman" w:cs="Times New Roman"/>
                <w:lang w:eastAsia="en-US"/>
              </w:rPr>
              <w:t>тушыларының халық руханиятын жетілдірудің гуманистік жолдарын іздеген дәуір.</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eastAsia="en-US"/>
              </w:rPr>
            </w:pPr>
            <w:r>
              <w:rPr>
                <w:rFonts w:ascii="Times New Roman" w:eastAsia="Times New Roman" w:hAnsi="Times New Roman" w:cs="Times New Roman"/>
                <w:iCs/>
                <w:lang w:val="kk-KZ" w:eastAsia="en-US"/>
              </w:rPr>
              <w:t>Он бірінші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ХХ ғасыр</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Қазақ руханиятының қайшылыққа толы ке-зеңі. Қазақ зиялы қауымы ұлттық ояну мәсе-лесін алға ұсынып, тәуелсіздіктің саяси мәселе ретіндегі маңыздылығын халық санасына орнықтырды. Халық өзінің үштен бір бөлігінің айрылып, тарихи отанында азшылыққа түскен ғасыр, тілінен, ділінен айрылып қала жаздаған заман болды.</w:t>
            </w:r>
          </w:p>
        </w:tc>
      </w:tr>
      <w:tr w:rsidR="003450BB" w:rsidTr="003450BB">
        <w:tc>
          <w:tcPr>
            <w:tcW w:w="1931"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iCs/>
                <w:lang w:val="kk-KZ" w:eastAsia="en-US"/>
              </w:rPr>
            </w:pPr>
            <w:r>
              <w:rPr>
                <w:rFonts w:ascii="Times New Roman" w:eastAsia="Times New Roman" w:hAnsi="Times New Roman" w:cs="Times New Roman"/>
                <w:iCs/>
                <w:lang w:val="kk-KZ" w:eastAsia="en-US"/>
              </w:rPr>
              <w:t>Он екінші кезең</w:t>
            </w:r>
          </w:p>
        </w:tc>
        <w:tc>
          <w:tcPr>
            <w:tcW w:w="2855"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1980 жылдардың ортасынан басталады</w:t>
            </w:r>
          </w:p>
        </w:tc>
        <w:tc>
          <w:tcPr>
            <w:tcW w:w="4820" w:type="dxa"/>
            <w:tcBorders>
              <w:top w:val="single" w:sz="4" w:space="0" w:color="000000"/>
              <w:left w:val="single" w:sz="4" w:space="0" w:color="000000"/>
              <w:bottom w:val="single" w:sz="4" w:space="0" w:color="000000"/>
              <w:right w:val="single" w:sz="4" w:space="0" w:color="000000"/>
            </w:tcBorders>
            <w:hideMark/>
          </w:tcPr>
          <w:p w:rsidR="003450BB" w:rsidRDefault="003450BB">
            <w:pPr>
              <w:pStyle w:val="a6"/>
              <w:spacing w:after="0"/>
              <w:ind w:left="0"/>
              <w:jc w:val="both"/>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Кеңестік империя құлағаннан кейін үлкен Еуразия аймағында тәуелсіз елдердің қалыптасу кезеңі келді. Руханияттағы түбегейлі өзгерістер ене бастаған дәуірі туды.«Қазақтың сана-сезімі өткендегі, қазіргі және болашақтағы – тарихтың толқынында өзінің ұлттық «Мен» дегізерлік қасиетін түсінуге тұңғыш рет мүмкіндік алды</w:t>
            </w:r>
          </w:p>
        </w:tc>
      </w:tr>
    </w:tbl>
    <w:p w:rsidR="003450BB" w:rsidRDefault="003450BB" w:rsidP="003450BB">
      <w:pPr>
        <w:pStyle w:val="a6"/>
        <w:spacing w:after="0" w:line="240" w:lineRule="auto"/>
        <w:ind w:left="0" w:firstLine="709"/>
        <w:jc w:val="both"/>
        <w:rPr>
          <w:rFonts w:ascii="Times New Roman" w:hAnsi="Times New Roman" w:cs="Times New Roman"/>
          <w:lang w:val="kk-KZ"/>
        </w:rPr>
      </w:pPr>
      <w:r>
        <w:rPr>
          <w:rFonts w:ascii="Times New Roman" w:hAnsi="Times New Roman" w:cs="Times New Roman"/>
          <w:b/>
          <w:i/>
          <w:sz w:val="24"/>
          <w:szCs w:val="24"/>
          <w:lang w:val="kk-KZ"/>
        </w:rPr>
        <w:t xml:space="preserve">Жастардың рухани-адамгершілігін жаңғыртудың теориясы. </w:t>
      </w:r>
      <w:r>
        <w:rPr>
          <w:rFonts w:ascii="Times New Roman" w:hAnsi="Times New Roman" w:cs="Times New Roman"/>
          <w:lang w:val="kk-KZ"/>
        </w:rPr>
        <w:t xml:space="preserve">Жастардың рухани-адамгершілік құндылық бағдарлары туралы сөз қозғардың алдында ғылыми әдебиеттегі «рух», «руханилық», «руханият», «адамгершілік», «құндылық» ұғымдары жөнінде кейбір пайымдауларға, пікірталастарға тоқтала кетелік. Педагогика ғылымында жас ұрпақты адамгершілік құндылықтарға тәрбиелеу мәселелері көптеген ғылыми зерттеулерге арқау болған. «Адамгершілік» ұғымының педагогикалық ұғым ретінде ғылыми тұрғыда қалыптасқан өзіндік мағынасы болса, «рух», «рухани», «руханият» ұғымдарының мән-мағыналары көптеген салаларға тармақталып кететіндігі белгілі. Сондықтан да зерттелетін мәселе – алдымен «рух», «руханилық», «адамгершілік», «құндылық» ұғымдарының нені білдіретіндіктерін, олардың ара-қатынасының қандай болатынын, «рухани-адамгершілік тәрбие» ұғымының мәнін, бұл үдерістегі, білім, тәрбие берудің мазмұнына енгізілген құндылықтардың рөлін анықтап алмай тиімділікпен шешілмейді. </w:t>
      </w:r>
    </w:p>
    <w:p w:rsidR="003450BB" w:rsidRDefault="003450BB" w:rsidP="003450BB">
      <w:pPr>
        <w:pStyle w:val="a6"/>
        <w:tabs>
          <w:tab w:val="left" w:pos="993"/>
        </w:tabs>
        <w:spacing w:after="0" w:line="240" w:lineRule="auto"/>
        <w:ind w:left="0" w:firstLine="709"/>
        <w:jc w:val="both"/>
        <w:rPr>
          <w:rFonts w:ascii="Times New Roman" w:hAnsi="Times New Roman" w:cs="Times New Roman"/>
          <w:shd w:val="clear" w:color="auto" w:fill="FFFFFF"/>
          <w:lang w:val="kk-KZ"/>
        </w:rPr>
      </w:pPr>
      <w:r>
        <w:rPr>
          <w:rFonts w:ascii="Times New Roman" w:hAnsi="Times New Roman" w:cs="Times New Roman"/>
          <w:shd w:val="clear" w:color="auto" w:fill="FFFFFF"/>
          <w:lang w:val="kk-KZ"/>
        </w:rPr>
        <w:t>Қоғамдағы әлеуметтік-мәдени ахуал өз бойына әлеуметтік және рухани құбылыстардың бүкіл сан-алуан белгілерін жинақтайды. Оның мазмұнының жүйе ретінде қалыптасуына қоғамда басымдылыққа ие болып отырған өзекті құндылықтар өз ықпалын тигізеді. Сөйтіп, тұлғаның өзіндік құндылықтар жүйесі мен құндылық бағдарларында көрініс табатын, адамның адами және әлемдік құндылықтарға деген көзқарасы әлемге деген тұтас көзқарасының ажырамас бөлігіне айналады.</w:t>
      </w:r>
    </w:p>
    <w:p w:rsidR="003450BB" w:rsidRDefault="003450BB" w:rsidP="003450BB">
      <w:pPr>
        <w:shd w:val="clear" w:color="auto" w:fill="FFFFFF"/>
        <w:spacing w:after="0" w:line="240" w:lineRule="auto"/>
        <w:ind w:firstLine="709"/>
        <w:jc w:val="both"/>
        <w:rPr>
          <w:rFonts w:ascii="Times New Roman" w:hAnsi="Times New Roman" w:cs="Times New Roman"/>
          <w:lang w:val="kk-KZ"/>
        </w:rPr>
      </w:pPr>
      <w:r>
        <w:rPr>
          <w:rFonts w:ascii="Times New Roman" w:hAnsi="Times New Roman" w:cs="Times New Roman"/>
          <w:lang w:val="kk-KZ"/>
        </w:rPr>
        <w:t xml:space="preserve">Көптеген отандық және шетелдік ғалымдардың ортақ пікірі – руханилық ең алдымен қоғамдық өмірдің адамгершілік, әділеттілік бастауларын, ақыл-ой еркіндігін, қоғамда </w:t>
      </w:r>
      <w:r>
        <w:rPr>
          <w:rFonts w:ascii="Times New Roman" w:hAnsi="Times New Roman" w:cs="Times New Roman"/>
          <w:lang w:val="kk-KZ"/>
        </w:rPr>
        <w:lastRenderedPageBreak/>
        <w:t xml:space="preserve">қабылданған мінез-құлық пен жүріс-тұрыстың моральдық нормаларын көрсетеді дегенге саяды. Ол адам дүниетанымының құрам бөлігі, жинақтаған білімінің фрагменті. Адамның руханилығы деп оның шынайы адамгершілік құндылықтарын айыра әрі таңдай білуін, өзінің іс-әрекетін, мінез-құлқын, жүріс-тұрысы мен өмір салтын соларға бағындыра білуін түсінеміз. Руханилық - адамның ішкі әлемін реттеуші күш. Егер адамның руханилығы оның шынайы бет-бейнесімен келіспеушілікке түссе, ішкі зілзалаға, рухани, адамгершіліктік дертке, апатқа ұрындырады. Адамның руханилығы оның болмысымен жарасымға түссе ондай адам әлеммен де үйлесімді қарым қатынасқа түсіп, байсалдылығымен, адалдығымен, әділдігімен, қанағатшылдығымен ерекшеленетін болады. Философтар руханилықтың өркениетке де тән қасиет екендігін, қоғамдағы руханилық қандай болса мәдениет те, өркениет те сондай болатындығын алдыға тартады. Діни түсініктер, діни ілімдер тұрғысынан рухтың әртүрлі сипаттағы көріністері (негізінен Абсолюттің заңдылығына бағынатын) «табиғаттың рухы», Жаратушыдан тек адамға келетін «қасиетті Рух» деген мағынада жіктелгенімен,адамзаттың көпғасырлық тәжірибесі бойынша руханилық адамның қандай ұлтқа, қандай діни конфессияға жататындығына қарамайтын нәзік ұғым – деген пікірлері біздің көңілімізге көбірек қонады [3]. Демек руханилық – әрбір адамның ішкі әлемінің байлығын анықтайтын категория. </w:t>
      </w:r>
    </w:p>
    <w:p w:rsidR="003450BB" w:rsidRDefault="003450BB" w:rsidP="003450BB">
      <w:pPr>
        <w:shd w:val="clear" w:color="auto" w:fill="FFFFFF"/>
        <w:spacing w:after="0" w:line="240" w:lineRule="auto"/>
        <w:ind w:firstLine="708"/>
        <w:jc w:val="both"/>
        <w:rPr>
          <w:rFonts w:ascii="Times New Roman" w:hAnsi="Times New Roman" w:cs="Times New Roman"/>
          <w:lang w:val="kk-KZ"/>
        </w:rPr>
      </w:pPr>
      <w:r>
        <w:rPr>
          <w:rFonts w:ascii="Times New Roman" w:hAnsi="Times New Roman" w:cs="Times New Roman"/>
          <w:lang w:val="kk-KZ"/>
        </w:rPr>
        <w:t xml:space="preserve">Ұлтымыздың ойшылдары да адам бойындағы даралық қасиетке ерекше мән берді, кез келген кісіге қайталанбас жаратылыс жұмбағы ретінде қарады, адам мен ұлттың тарихтағы рөлін дұрыс бағамдай білді. Қоғам қанша дамып, ғылыми жетістіктерге жеткенімен, руханилық пен адамгершілік жетіспесе ол адамға ешқандай ләззат әкелмейтінін ескертті. Адамның хайуаннан айырмашылығы да рухани-адамгершілік құндылықтарды ардақ тұтуынан екендігін баса айтып кетті. «Хайуан жаратылыстан өзіне біткен бір сезімнің қуатымен өзіне лайық болған әрекеттен артық еш нәрсе істемейді. Адам жүгенсіз бетімен кетсе, адамдыққа лайықсыз талай қылмысты істейді» [5]. </w:t>
      </w:r>
    </w:p>
    <w:p w:rsidR="003450BB" w:rsidRDefault="003450BB" w:rsidP="003450BB">
      <w:pPr>
        <w:pStyle w:val="Default"/>
        <w:ind w:firstLine="708"/>
        <w:jc w:val="both"/>
        <w:rPr>
          <w:sz w:val="22"/>
          <w:szCs w:val="22"/>
          <w:lang w:val="kk-KZ"/>
        </w:rPr>
      </w:pPr>
      <w:r>
        <w:rPr>
          <w:b/>
          <w:i/>
          <w:sz w:val="22"/>
          <w:szCs w:val="22"/>
          <w:lang w:val="kk-KZ"/>
        </w:rPr>
        <w:t>Рух –</w:t>
      </w:r>
      <w:r>
        <w:rPr>
          <w:sz w:val="22"/>
          <w:szCs w:val="22"/>
          <w:lang w:val="kk-KZ"/>
        </w:rPr>
        <w:t xml:space="preserve"> Ахмет Байтұрсыновтың анықтамасы бойынша, халықтың жаны. Ш.Уәлихановтың айтуы бойынша, әруақ, ата-баба рухы[4]. Рух – туған жер, туған ел, ана тілі, ата тарихы, ұлт менталитеті ұғымдарымен, түйіндеп айтқанда, Отанмен тағдырлас. Рухты жан қара басын күйттемейді, ол ел, Отан, халық, ұлт деп толғанады. «Сен де бір кірпіш дүниеге, кетігін тауып, бар қалан», - деген девизбен өмір кешеді.«Жүктің ауырын нар көтереді, қазаның ауырын ел көтереді» - деген халық мақалын бүгін: «Отанның ауыр ісін рухы мықты ердің ері көтереді» деген идеяға алмастыру қажет.Қазақ ұлының рухты болғанын, қызының қылықты болғанын тілейтін халық. Ұлы рухты болса - сүйікті, қызы қылықты болса - бақытты. Рухты жан – Азамат – Адам, рухсызы – тұғырсызы – надан, не мәңгүрт. Бір сөзбен айтсақ: Рух - адам баласының жан дүниесінің арқауы.Руханилық - бұл адамның ерекшелігін құрайтын, оның сыртқы әлеммен тығыз байланысқа түсетін ішкі табиғатының, ақыл-парасатының, ой-санасының, ерік-жігерінің ортақ арнадағы ағыны. Руханилық қолмен ұсталмайды, көзге бірден көрінбейді. Адамдар оған саналы түрде, өзін-дамыту арқылы қол жеткізеді. Адам руханилығы оның болмысының қаншалықты дәрежеде биік екендігін көрсетеді. Ол имандылықпен тығыз байланысты. Діни әдебиетте - махаббатқа толы қатынастар тек адам әлемінде, яғни оның жан дүниесінен туындайтын Қасиетті Рух кеңістігінде ғана бар деп түсіндіріледі [3, 351 б.]. </w:t>
      </w:r>
    </w:p>
    <w:p w:rsidR="003450BB" w:rsidRDefault="003450BB" w:rsidP="003450BB">
      <w:pPr>
        <w:shd w:val="clear" w:color="auto" w:fill="FFFFFF"/>
        <w:spacing w:after="0" w:line="240" w:lineRule="auto"/>
        <w:ind w:firstLine="708"/>
        <w:jc w:val="both"/>
        <w:rPr>
          <w:rFonts w:ascii="Times New Roman" w:hAnsi="Times New Roman" w:cs="Times New Roman"/>
          <w:lang w:val="kk-KZ"/>
        </w:rPr>
      </w:pPr>
      <w:r>
        <w:rPr>
          <w:rFonts w:ascii="Times New Roman" w:hAnsi="Times New Roman" w:cs="Times New Roman"/>
          <w:lang w:val="kk-KZ"/>
        </w:rPr>
        <w:t>Ж. Аймауытов «Қазақтың өзгеше мінездері» деген мақаласында ұлт мінезінің ізгі белгілерін тізбектей келіп, отарлыққа ұрынған кезде өзгеріске ұшыраған кейбір жақтарын, өзгеден жұқтырған жаман әдеттерді (ұрлық, кісі өлтіру, өтірік айту, алдау) бойына сіңіріп, арыла алмай жүргенін ашына айтады. «Қазақтың ұлттық қалпы өзгерілді. Тірлігі, мақсұты басқа, ниеті шалғай, суық бауыр жаттың қолына тиді. «Қазаншының еркі бар, қайдан құлақ шығарса» деген халге ұшырады. Кемеңгер билердің заманы құрып, адамды мал мен пұлға сатып алатын заманға килікті» [5,116 б.]. «Сайып келгенде, қазақта қалып тұрған өзгеше мінездер: тілі айтқанды қолы қылмайтын – тұрақсыздық, ұйымсыздық, басынан аспайтын - өзімшілдік, ездік. Халықтың өзіне айтып, мінезін түзеу қолымыздан келмейді. Жалғыз-ақ үмітіміз, қаруымыз – оқығандарда» [5, 117-118 бб.].</w:t>
      </w:r>
    </w:p>
    <w:p w:rsidR="003450BB" w:rsidRDefault="003450BB" w:rsidP="003450BB">
      <w:pPr>
        <w:shd w:val="clear" w:color="auto" w:fill="FFFFFF"/>
        <w:spacing w:after="0" w:line="240" w:lineRule="auto"/>
        <w:ind w:firstLine="708"/>
        <w:jc w:val="both"/>
        <w:rPr>
          <w:rFonts w:ascii="Times New Roman" w:hAnsi="Times New Roman" w:cs="Times New Roman"/>
          <w:lang w:val="kk-KZ"/>
        </w:rPr>
      </w:pPr>
      <w:r>
        <w:rPr>
          <w:rFonts w:ascii="Times New Roman" w:hAnsi="Times New Roman" w:cs="Times New Roman"/>
          <w:lang w:val="kk-KZ"/>
        </w:rPr>
        <w:t xml:space="preserve">«Орыс баласы оқудан қолы босаса, футбол, доп, жарыс, неше түрлі дене тәрбиесі; қазақ баласы оқудан шықса, көше қыдыру, таныс жағалау, жоқ жерден пайда қып қою…» [5, 215 б.]. Автор бұл кемшіліктердің себебі баланың өскен ортасында, әке-шешенің, қоршаған ортаның тәрбиесінде екендігіне тоқталады.Дәл осындай мағынадағы пікірлерді М.Дулатовтың, Ғ. Қараштың, М. Жұмабаевтың, А. Байтұрсыновтың еңбектерінен де көптеп кездестіреміз. Қазіргідей әлемдік жаһандану үдерісі ерекше екпін алған шақта, аумалы төкпелі сындарлы </w:t>
      </w:r>
      <w:r>
        <w:rPr>
          <w:rFonts w:ascii="Times New Roman" w:hAnsi="Times New Roman" w:cs="Times New Roman"/>
          <w:lang w:val="kk-KZ"/>
        </w:rPr>
        <w:lastRenderedPageBreak/>
        <w:t xml:space="preserve">кезеңде, қоғамда діни экстремизм қаупі белең алған жағдайда ең бастысы, ұлттық мүдде, ұлттық тәрбие, ұлттық рухты сақтап қалуға тиіспіз. </w:t>
      </w:r>
    </w:p>
    <w:p w:rsidR="003450BB" w:rsidRDefault="003450BB" w:rsidP="003450BB">
      <w:pPr>
        <w:pStyle w:val="Default"/>
        <w:jc w:val="both"/>
        <w:rPr>
          <w:sz w:val="22"/>
          <w:szCs w:val="22"/>
          <w:lang w:val="kk-KZ"/>
        </w:rPr>
      </w:pPr>
      <w:r>
        <w:rPr>
          <w:rStyle w:val="A10"/>
          <w:lang w:val="kk-KZ"/>
        </w:rPr>
        <w:t>Руханилықты руханияттың өзегін құрайтын құбылысқа жатқызуға болады. Ол адамды Ақиқаттың жасампаздық жүйесін қалыптастыратын тұсына жақындататын, рухани дамуды қамтамасыз ету арқылы Ғаламды рухтандыратын, қоғамды іштей үйлесімдендіретін оң мағынадағы рухани күш, феномен [3, 67 б.]. Руханият негізінен ерекше феномен ретінде қауымдастықтың, әлеуметтік субъектінің қалыптасу эволюциясының тарихи кезеңдеріне сай келеді, жалпы оның эволюциясына сәйкес кейіпте көрініс береді. Оны кез келген халықтың өткенінен көре аламыз. Келтірілген пікірлерден «рух», «руханилық» және «руханият» ұғымдарының қатынасын төмендегідей көзге елестетуге болады (1- сурет)</w:t>
      </w:r>
    </w:p>
    <w:p w:rsidR="003450BB" w:rsidRDefault="003450BB" w:rsidP="003450BB">
      <w:pPr>
        <w:pStyle w:val="a6"/>
        <w:tabs>
          <w:tab w:val="left" w:pos="709"/>
        </w:tabs>
        <w:spacing w:after="0"/>
        <w:ind w:left="0" w:firstLine="709"/>
        <w:jc w:val="both"/>
        <w:rPr>
          <w:rFonts w:ascii="Times New Roman" w:eastAsia="Times New Roman" w:hAnsi="Times New Roman" w:cs="Times New Roman"/>
          <w:shd w:val="clear" w:color="auto" w:fill="FFFFFF"/>
          <w:lang w:val="kk-KZ"/>
        </w:rPr>
      </w:pPr>
      <w:r>
        <w:rPr>
          <w:rStyle w:val="A10"/>
          <w:rFonts w:ascii="Times New Roman" w:eastAsia="Times New Roman" w:hAnsi="Times New Roman"/>
          <w:lang w:val="kk-KZ"/>
        </w:rPr>
        <w:t>Ұ</w:t>
      </w:r>
      <w:r>
        <w:rPr>
          <w:rFonts w:ascii="Times New Roman" w:eastAsia="Times New Roman" w:hAnsi="Times New Roman" w:cs="Times New Roman"/>
          <w:shd w:val="clear" w:color="auto" w:fill="FFFFFF"/>
          <w:lang w:val="kk-KZ"/>
        </w:rPr>
        <w:t xml:space="preserve">лттың рухани әлемі оның тарихи дәуірлерде қалыптасқан біртұтас құндылықтар жүйесінен танылады. </w:t>
      </w:r>
    </w:p>
    <w:p w:rsidR="003450BB" w:rsidRDefault="003450BB" w:rsidP="003450BB">
      <w:pPr>
        <w:pStyle w:val="a6"/>
        <w:tabs>
          <w:tab w:val="left" w:pos="709"/>
        </w:tabs>
        <w:spacing w:after="0"/>
        <w:ind w:left="0" w:firstLine="709"/>
        <w:jc w:val="both"/>
        <w:rPr>
          <w:rStyle w:val="A10"/>
          <w:rFonts w:ascii="Times New Roman" w:hAnsi="Times New Roman"/>
        </w:rPr>
      </w:pPr>
      <w:r>
        <w:rPr>
          <w:rFonts w:ascii="Times New Roman" w:eastAsia="Times New Roman" w:hAnsi="Times New Roman" w:cs="Times New Roman"/>
          <w:shd w:val="clear" w:color="auto" w:fill="FFFFFF"/>
          <w:lang w:val="kk-KZ"/>
        </w:rPr>
        <w:t xml:space="preserve">Руханитарих тек қазба зерттеулері арқылы ғана емес, рухани шежірелерді саралау арқылы да құралады. </w:t>
      </w:r>
      <w:r>
        <w:rPr>
          <w:rStyle w:val="A10"/>
          <w:rFonts w:ascii="Times New Roman" w:eastAsia="Times New Roman" w:hAnsi="Times New Roman"/>
          <w:lang w:val="kk-KZ"/>
        </w:rPr>
        <w:t>Руханилық - еркін шығармашылық белсенділік, әлемге деген адамгершілік қатынас арқылы қалыптасады және сол құрылымдардың нәтижесінде дамып, адам өмірінің мәніне айналады. Ал, руханият болса одан әлде кең мағынадағы қатынастар жүйесі. Ол қоғамның рухани өмірінің көптеген қырын қамтиды. Руханилық адамның жан дүниесімен байланыста болса, оның дүниетанымы зерде, ақыл-ой саласымен, рационалдылықпен астасып жатады. Дүниетаным мен руханилықтың өзара байланысын іс- әрекеттер деңгейінің биігінен іздеу керектігін кейбір зерттеушілер атап көрсетуде [3, 129 б.].</w:t>
      </w:r>
    </w:p>
    <w:p w:rsidR="003450BB" w:rsidRDefault="003450BB" w:rsidP="003450BB">
      <w:pPr>
        <w:pStyle w:val="Pa3"/>
        <w:spacing w:line="240" w:lineRule="auto"/>
        <w:ind w:firstLine="709"/>
        <w:jc w:val="both"/>
        <w:rPr>
          <w:rFonts w:cs="Times New Roman"/>
          <w:shd w:val="clear" w:color="auto" w:fill="FFFFFF"/>
        </w:rPr>
      </w:pPr>
    </w:p>
    <w:p w:rsidR="003450BB" w:rsidRDefault="003450BB" w:rsidP="003450BB">
      <w:pPr>
        <w:pStyle w:val="Default"/>
        <w:jc w:val="both"/>
        <w:rPr>
          <w:sz w:val="22"/>
          <w:szCs w:val="22"/>
          <w:lang w:val="kk-KZ"/>
        </w:rPr>
      </w:pPr>
      <w:r>
        <w:pict>
          <v:group id="_x0000_s1026" style="position:absolute;left:0;text-align:left;margin-left:.5pt;margin-top:4.2pt;width:469.5pt;height:189.4pt;z-index:251658240" coordorigin="1755,3562" coordsize="9390,3788">
            <v:group id="_x0000_s1027" style="position:absolute;left:1755;top:3562;width:9390;height:3075" coordorigin="1755,10599" coordsize="9390,3075">
              <v:shapetype id="_x0000_t202" coordsize="21600,21600" o:spt="202" path="m,l,21600r21600,l21600,xe">
                <v:stroke joinstyle="miter"/>
                <v:path gradientshapeok="t" o:connecttype="rect"/>
              </v:shapetype>
              <v:shape id="_x0000_s1028" type="#_x0000_t202" style="position:absolute;left:2175;top:10629;width:2235;height:525" strokecolor="#95b3d7" strokeweight="1pt">
                <v:fill color2="#b8cce4" focusposition="1" focussize="" focus="100%" type="gradient"/>
                <v:shadow on="t" type="perspective" color="#243f60" opacity=".5" origin=",.5" offset="0,0" matrix=",,,.5,,-4768371582e-16"/>
                <v:textbox style="mso-next-textbox:#_x0000_s1028">
                  <w:txbxContent>
                    <w:p w:rsidR="003450BB" w:rsidRDefault="003450BB" w:rsidP="003450BB">
                      <w:pPr>
                        <w:jc w:val="center"/>
                        <w:rPr>
                          <w:sz w:val="28"/>
                          <w:szCs w:val="28"/>
                          <w:lang w:val="kk-KZ"/>
                        </w:rPr>
                      </w:pPr>
                      <w:r>
                        <w:rPr>
                          <w:sz w:val="28"/>
                          <w:szCs w:val="28"/>
                          <w:lang w:val="kk-KZ"/>
                        </w:rPr>
                        <w:t>Рух</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4575;top:10854;width:615;height:143" strokecolor="#95b3d7" strokeweight="1pt">
                <v:fill color2="#b8cce4" focusposition="1" focussize="" focus="100%" type="gradient"/>
                <v:shadow on="t" type="perspective" color="#243f60" opacity=".5" offset="1pt" offset2="-3pt"/>
              </v:shape>
              <v:shape id="_x0000_s1030" type="#_x0000_t202" style="position:absolute;left:5220;top:10599;width:2235;height:525" strokecolor="#95b3d7" strokeweight="1pt">
                <v:fill color2="#b8cce4" focusposition="1" focussize="" focus="100%" type="gradient"/>
                <v:shadow on="t" type="perspective" color="#243f60" opacity=".5" origin=",.5" offset="0,0" matrix=",,,.5,,-4768371582e-16"/>
                <v:textbox style="mso-next-textbox:#_x0000_s1030">
                  <w:txbxContent>
                    <w:p w:rsidR="003450BB" w:rsidRDefault="003450BB" w:rsidP="003450BB">
                      <w:pPr>
                        <w:jc w:val="center"/>
                        <w:rPr>
                          <w:rFonts w:ascii="Times New Roman" w:hAnsi="Times New Roman" w:cs="Times New Roman"/>
                          <w:sz w:val="28"/>
                          <w:szCs w:val="28"/>
                          <w:lang w:val="kk-KZ"/>
                        </w:rPr>
                      </w:pPr>
                      <w:r>
                        <w:rPr>
                          <w:rFonts w:ascii="Times New Roman" w:hAnsi="Times New Roman" w:cs="Times New Roman"/>
                          <w:sz w:val="28"/>
                          <w:szCs w:val="28"/>
                          <w:lang w:val="kk-KZ"/>
                        </w:rPr>
                        <w:t>Руханилық</w:t>
                      </w:r>
                    </w:p>
                  </w:txbxContent>
                </v:textbox>
              </v:shape>
              <v:shape id="_x0000_s1031" type="#_x0000_t202" style="position:absolute;left:8580;top:10599;width:2235;height:525" strokecolor="#95b3d7" strokeweight="1pt">
                <v:fill color2="#b8cce4" focusposition="1" focussize="" focus="100%" type="gradient"/>
                <v:shadow on="t" type="perspective" color="#243f60" opacity=".5" origin=",.5" offset="0,0" matrix=",,,.5,,-4768371582e-16"/>
                <v:textbox style="mso-next-textbox:#_x0000_s1031">
                  <w:txbxContent>
                    <w:p w:rsidR="003450BB" w:rsidRDefault="003450BB" w:rsidP="003450BB">
                      <w:pPr>
                        <w:jc w:val="center"/>
                        <w:rPr>
                          <w:sz w:val="28"/>
                          <w:szCs w:val="28"/>
                          <w:lang w:val="kk-KZ"/>
                        </w:rPr>
                      </w:pPr>
                      <w:r>
                        <w:rPr>
                          <w:sz w:val="28"/>
                          <w:szCs w:val="28"/>
                          <w:lang w:val="kk-KZ"/>
                        </w:rPr>
                        <w:t>Руханият</w:t>
                      </w:r>
                    </w:p>
                  </w:txbxContent>
                </v:textbox>
              </v:shape>
              <v:shape id="_x0000_s1032" type="#_x0000_t13" style="position:absolute;left:7860;top:10809;width:525;height:143" strokecolor="#95b3d7" strokeweight="1pt">
                <v:fill color2="#b8cce4" focusposition="1" focussize="" focus="100%" type="gradient"/>
                <v:shadow on="t" type="perspective" color="#243f60" opacity=".5" offset="1pt" offset2="-3pt"/>
              </v:shape>
              <v:shape id="_x0000_s1033" type="#_x0000_t202" style="position:absolute;left:1755;top:11679;width:2775;height:1935" strokecolor="#95b3d7" strokeweight="1pt">
                <v:fill color2="#b8cce4" focusposition="1" focussize="" focus="100%" type="gradient"/>
                <v:shadow on="t" type="perspective" color="#243f60" opacity=".5" origin=",.5" offset="0,0" matrix=",,,.5,,-4768371582e-16"/>
                <v:textbox style="mso-next-textbox:#_x0000_s1033">
                  <w:txbxContent>
                    <w:p w:rsidR="003450BB" w:rsidRDefault="003450BB" w:rsidP="003450BB">
                      <w:pPr>
                        <w:jc w:val="center"/>
                        <w:rPr>
                          <w:lang w:val="kk-KZ"/>
                        </w:rPr>
                      </w:pPr>
                      <w:r>
                        <w:rPr>
                          <w:rFonts w:ascii="Times New Roman" w:hAnsi="Times New Roman" w:cs="Times New Roman"/>
                          <w:lang w:val="kk-KZ"/>
                        </w:rPr>
                        <w:t>Әруақ, ата-баба рухы (Шоқан), Адам-баласының жан-дүниесінің арқауы, халықтың жаны (А.Байтұрсынов),</w:t>
                      </w:r>
                      <w:r>
                        <w:rPr>
                          <w:lang w:val="kk-KZ"/>
                        </w:rPr>
                        <w:t xml:space="preserve"> н</w:t>
                      </w:r>
                      <w:r>
                        <w:rPr>
                          <w:rFonts w:ascii="Arial" w:hAnsi="Arial" w:cs="Arial"/>
                        </w:rPr>
                        <w:t>ә</w:t>
                      </w:r>
                      <w:r>
                        <w:rPr>
                          <w:rFonts w:ascii="Calibri" w:hAnsi="Calibri" w:cs="Calibri"/>
                        </w:rPr>
                        <w:t>псі</w:t>
                      </w:r>
                      <w:r>
                        <w:rPr>
                          <w:sz w:val="20"/>
                          <w:szCs w:val="20"/>
                        </w:rPr>
                        <w:t>(«Фажыр» с</w:t>
                      </w:r>
                      <w:r>
                        <w:rPr>
                          <w:rFonts w:ascii="Arial" w:hAnsi="Arial" w:cs="Arial"/>
                          <w:sz w:val="20"/>
                          <w:szCs w:val="20"/>
                        </w:rPr>
                        <w:t>ү</w:t>
                      </w:r>
                      <w:r>
                        <w:rPr>
                          <w:rFonts w:ascii="Calibri" w:hAnsi="Calibri" w:cs="Calibri"/>
                          <w:sz w:val="20"/>
                          <w:szCs w:val="20"/>
                        </w:rPr>
                        <w:t>ресі, 27-аят</w:t>
                      </w:r>
                      <w:r>
                        <w:rPr>
                          <w:sz w:val="20"/>
                          <w:szCs w:val="20"/>
                          <w:lang w:val="kk-KZ"/>
                        </w:rPr>
                        <w:t>)</w:t>
                      </w:r>
                      <w:r>
                        <w:rPr>
                          <w:lang w:val="kk-KZ"/>
                        </w:rPr>
                        <w:t xml:space="preserve">, </w:t>
                      </w:r>
                    </w:p>
                  </w:txbxContent>
                </v:textbox>
              </v:shape>
              <v:shape id="_x0000_s1034" type="#_x0000_t202" style="position:absolute;left:8370;top:11634;width:2775;height:1920" strokecolor="#95b3d7" strokeweight="1pt">
                <v:fill color2="#b8cce4" focusposition="1" focussize="" focus="100%" type="gradient"/>
                <v:shadow on="t" type="perspective" color="#243f60" opacity=".5" origin=",.5" offset="0,0" matrix=",,,.5,,-4768371582e-16"/>
                <v:textbox style="mso-next-textbox:#_x0000_s1034">
                  <w:txbxContent>
                    <w:p w:rsidR="003450BB" w:rsidRDefault="003450BB" w:rsidP="003450BB">
                      <w:pPr>
                        <w:jc w:val="center"/>
                        <w:rPr>
                          <w:rStyle w:val="A10"/>
                          <w:rFonts w:asciiTheme="minorHAnsi" w:hAnsiTheme="minorHAnsi" w:cs="Times New Roman"/>
                          <w:lang w:val="kk-KZ"/>
                        </w:rPr>
                      </w:pPr>
                    </w:p>
                    <w:p w:rsidR="003450BB" w:rsidRDefault="003450BB" w:rsidP="003450BB">
                      <w:pPr>
                        <w:jc w:val="center"/>
                      </w:pPr>
                      <w:r>
                        <w:rPr>
                          <w:rStyle w:val="A10"/>
                          <w:rFonts w:ascii="Times New Roman" w:hAnsi="Times New Roman" w:cs="Times New Roman"/>
                          <w:lang w:val="kk-KZ"/>
                        </w:rPr>
                        <w:t>Қоғамда тарихи қалыптасқан рухани әлем, қоғамның рухани өмірі мен мәдени кеңістігі</w:t>
                      </w:r>
                      <w:r>
                        <w:rPr>
                          <w:rStyle w:val="A10"/>
                          <w:rFonts w:cs="Times New Roman"/>
                          <w:lang w:val="kk-KZ"/>
                        </w:rPr>
                        <w:t xml:space="preserve"> [131]</w:t>
                      </w:r>
                    </w:p>
                  </w:txbxContent>
                </v:textbox>
              </v:shape>
              <v:shape id="_x0000_s1035" type="#_x0000_t202" style="position:absolute;left:5055;top:11679;width:2775;height:1995" strokecolor="#95b3d7" strokeweight="1pt">
                <v:fill color2="#b8cce4" focusposition="1" focussize="" focus="100%" type="gradient"/>
                <v:shadow on="t" type="perspective" color="#243f60" opacity=".5" origin=",.5" offset="0,0" matrix=",,,.5,,-4768371582e-16"/>
                <v:textbox style="mso-next-textbox:#_x0000_s1035">
                  <w:txbxContent>
                    <w:p w:rsidR="003450BB" w:rsidRDefault="003450BB" w:rsidP="003450BB">
                      <w:pPr>
                        <w:jc w:val="center"/>
                        <w:rPr>
                          <w:lang w:val="en-US"/>
                        </w:rPr>
                      </w:pPr>
                      <w:r>
                        <w:rPr>
                          <w:rStyle w:val="A10"/>
                          <w:rFonts w:ascii="Times New Roman" w:hAnsi="Times New Roman" w:cs="Times New Roman"/>
                          <w:lang w:val="kk-KZ"/>
                        </w:rPr>
                        <w:t>Адамның түпкі мәндік негіздеріне сәйкес келетін дүниеге деген оң мағынадағы ыстық ықыласынан туындаған қатынастар жиынтығы</w:t>
                      </w:r>
                      <w:r>
                        <w:rPr>
                          <w:rStyle w:val="A10"/>
                          <w:rFonts w:cs="Times New Roman"/>
                          <w:lang w:val="kk-KZ"/>
                        </w:rPr>
                        <w:t xml:space="preserve"> </w:t>
                      </w:r>
                      <w:r>
                        <w:rPr>
                          <w:rStyle w:val="A10"/>
                          <w:rFonts w:cs="Times New Roman"/>
                          <w:lang w:val="en-US"/>
                        </w:rPr>
                        <w:t>[131;132]</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9682;top:11184;width:143;height:405" strokecolor="#95b3d7" strokeweight="1pt">
                <v:fill color2="#b8cce4" focusposition="1" focussize="" focus="100%" type="gradient"/>
                <v:shadow on="t" type="perspective" color="#243f60" opacity=".5" offset="1pt" offset2="-3pt"/>
                <v:textbox style="layout-flow:vertical-ideographic"/>
              </v:shape>
            </v:group>
            <v:shape id="_x0000_s1037" type="#_x0000_t202" style="position:absolute;left:3840;top:6945;width:5715;height:405" strokecolor="#95b3d7" strokeweight="1pt">
              <v:fill color2="#b8cce4" focusposition="1" focussize="" focus="100%" type="gradient"/>
              <v:shadow on="t" type="perspective" color="#243f60" opacity=".5" offset="1pt" offset2="-3pt"/>
              <v:textbox style="mso-next-textbox:#_x0000_s1037">
                <w:txbxContent>
                  <w:p w:rsidR="003450BB" w:rsidRDefault="003450BB" w:rsidP="003450BB">
                    <w:pPr>
                      <w:jc w:val="center"/>
                      <w:rPr>
                        <w:rFonts w:ascii="Times New Roman" w:hAnsi="Times New Roman" w:cs="Times New Roman"/>
                        <w:lang w:val="kk-KZ"/>
                      </w:rPr>
                    </w:pPr>
                    <w:r>
                      <w:rPr>
                        <w:rFonts w:ascii="Times New Roman" w:hAnsi="Times New Roman" w:cs="Times New Roman"/>
                        <w:lang w:val="kk-KZ"/>
                      </w:rPr>
                      <w:t>ТҰЛҒАНЫҢ РУХАНИ ӘЛЕМІ</w:t>
                    </w:r>
                  </w:p>
                  <w:p w:rsidR="003450BB" w:rsidRDefault="003450BB" w:rsidP="003450BB"/>
                </w:txbxContent>
              </v:textbox>
            </v:shape>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8" type="#_x0000_t91" style="position:absolute;left:9645;top:6600;width:825;height:660;rotation:180" strokecolor="#95b3d7" strokeweight="1pt">
              <v:fill color2="#b8cce4" focusposition="1" focussize="" focus="100%" type="gradient"/>
              <v:shadow on="t" type="perspective" color="#243f60" opacity=".5" offset="1pt" offset2="-3pt"/>
            </v:shape>
            <v:shape id="_x0000_s1039" type="#_x0000_t91" style="position:absolute;left:2985;top:6660;width:780;height:690;rotation:180;flip:x" strokecolor="#95b3d7" strokeweight="1pt">
              <v:fill color2="#b8cce4" focusposition="1" focussize="" focus="100%" type="gradient"/>
              <v:shadow on="t" type="perspective" color="#243f60" opacity=".5" offset="1pt" offset2="-3pt"/>
            </v:shape>
            <v:shape id="_x0000_s1040" type="#_x0000_t67" style="position:absolute;left:6300;top:6675;width:300;height:240" fillcolor="#95b3d7" strokecolor="#95b3d7" strokeweight="1pt">
              <v:fill color2="#dbe5f1" angle="-45" focus="-50%" type="gradient"/>
              <v:shadow on="t" type="perspective" color="#243f60" opacity=".5" offset="1pt" offset2="-3pt"/>
              <v:textbox style="layout-flow:vertical-ideographic"/>
            </v:shape>
          </v:group>
        </w:pict>
      </w:r>
      <w:r>
        <w:pict>
          <v:shape id="_x0000_s1041" type="#_x0000_t67" style="position:absolute;left:0;text-align:left;margin-left:227.75pt;margin-top:35.9pt;width:7.15pt;height:20.25pt;z-index:251658240" strokecolor="#95b3d7" strokeweight="1pt">
            <v:fill color2="#b8cce4" focusposition="1" focussize="" focus="100%" type="gradient"/>
            <v:shadow on="t" type="perspective" color="#243f60" opacity=".5" offset="1pt" offset2="-3pt"/>
            <v:textbox style="layout-flow:vertical-ideographic"/>
          </v:shape>
        </w:pict>
      </w:r>
      <w:r>
        <w:pict>
          <v:shape id="_x0000_s1042" type="#_x0000_t67" style="position:absolute;left:0;text-align:left;margin-left:66.1pt;margin-top:38.25pt;width:7.15pt;height:20.25pt;z-index:251658240" strokecolor="#95b3d7" strokeweight="1pt">
            <v:fill color2="#b8cce4" focusposition="1" focussize="" focus="100%" type="gradient"/>
            <v:shadow on="t" type="perspective" color="#243f60" opacity=".5" offset="1pt" offset2="-3pt"/>
            <v:textbox style="layout-flow:vertical-ideographic"/>
          </v:shape>
        </w:pict>
      </w:r>
      <w: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3" type="#_x0000_t69" style="position:absolute;left:0;text-align:left;margin-left:306.5pt;margin-top:76.6pt;width:21.4pt;height:18pt;z-index:251658240" strokecolor="#95b3d7" strokeweight="1pt">
            <v:fill color2="#b8cce4" focusposition="1" focussize="" focus="100%" type="gradient"/>
            <v:shadow on="t" type="perspective" color="#243f60" opacity=".5" offset="1pt" offset2="-3pt"/>
          </v:shape>
        </w:pict>
      </w:r>
      <w:r>
        <w:pict>
          <v:shape id="_x0000_s1044" type="#_x0000_t69" style="position:absolute;left:0;text-align:left;margin-left:142.25pt;margin-top:75.85pt;width:21.4pt;height:18pt;z-index:251658240" strokecolor="#95b3d7" strokeweight="1pt">
            <v:fill color2="#b8cce4" focusposition="1" focussize="" focus="100%" type="gradient"/>
            <v:shadow on="t" type="perspective" color="#243f60" opacity=".5" offset="1pt" offset2="-3pt"/>
          </v:shape>
        </w:pict>
      </w: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sz w:val="22"/>
          <w:szCs w:val="22"/>
          <w:lang w:val="kk-KZ"/>
        </w:rPr>
      </w:pPr>
    </w:p>
    <w:p w:rsidR="003450BB" w:rsidRDefault="003450BB" w:rsidP="003450BB">
      <w:pPr>
        <w:pStyle w:val="Default"/>
        <w:jc w:val="both"/>
        <w:rPr>
          <w:rStyle w:val="A10"/>
          <w:rFonts w:ascii="Times New Roman" w:hAnsi="Times New Roman"/>
        </w:rPr>
      </w:pPr>
      <w:r>
        <w:rPr>
          <w:sz w:val="22"/>
          <w:szCs w:val="22"/>
          <w:lang w:val="kk-KZ"/>
        </w:rPr>
        <w:t xml:space="preserve">1 - сурет. </w:t>
      </w:r>
      <w:r>
        <w:rPr>
          <w:rStyle w:val="A10"/>
          <w:lang w:val="kk-KZ"/>
        </w:rPr>
        <w:t>«Рух», «руханилық» және «руханият» ұғымдарының арақатынасы</w:t>
      </w:r>
    </w:p>
    <w:p w:rsidR="003450BB" w:rsidRDefault="003450BB" w:rsidP="003450BB">
      <w:pPr>
        <w:pStyle w:val="Default"/>
        <w:jc w:val="both"/>
      </w:pPr>
    </w:p>
    <w:p w:rsidR="003450BB" w:rsidRDefault="003450BB" w:rsidP="003450BB">
      <w:pPr>
        <w:pStyle w:val="a6"/>
        <w:tabs>
          <w:tab w:val="left" w:pos="709"/>
        </w:tabs>
        <w:spacing w:after="0"/>
        <w:ind w:left="0" w:firstLine="709"/>
        <w:jc w:val="both"/>
        <w:rPr>
          <w:rFonts w:ascii="Times New Roman" w:eastAsia="Times New Roman" w:hAnsi="Times New Roman" w:cs="Times New Roman"/>
          <w:bCs/>
          <w:lang w:val="kk-KZ"/>
        </w:rPr>
      </w:pPr>
      <w:r>
        <w:rPr>
          <w:rStyle w:val="A10"/>
          <w:rFonts w:ascii="Times New Roman" w:eastAsia="Times New Roman" w:hAnsi="Times New Roman"/>
          <w:lang w:val="kk-KZ"/>
        </w:rPr>
        <w:t>Адами руханилықтың белгісі – адамның өз бойындағы барлық ізгі қасиеттерімен, ақыл-ойымен, дарын-қабілетімен, шеберлігімен, мейірімімен айналасындағыларға бөлісуге дайындығы. Осындай ұстанымдарымен ерекшеленген адам- рухани дамудың жолына түскен болып саналады.Керісінше өмірде, қоғамда, әлеуметтік ортада жеке басының қамы үшін қызмет етуді ұстанымына айналдырғанадамға халқымыз пендешілік жолына түскен деген баға береді. Ондай адам руханилық аясынан алыстап, нәпсінің құлына айналады және өзін заманауи талаптарға сай өмір сүретін «прагматикпін» деп ақтайды.</w:t>
      </w:r>
    </w:p>
    <w:p w:rsidR="003450BB" w:rsidRDefault="003450BB" w:rsidP="003450BB">
      <w:pPr>
        <w:pStyle w:val="a6"/>
        <w:spacing w:after="0"/>
        <w:ind w:left="0" w:firstLine="709"/>
        <w:jc w:val="both"/>
        <w:rPr>
          <w:rFonts w:ascii="Times New Roman" w:eastAsia="Times New Roman" w:hAnsi="Times New Roman" w:cs="Times New Roman"/>
          <w:color w:val="000000" w:themeColor="text1"/>
          <w:sz w:val="24"/>
          <w:szCs w:val="24"/>
          <w:lang w:val="kk-KZ"/>
        </w:rPr>
      </w:pPr>
      <w:r>
        <w:rPr>
          <w:rStyle w:val="A10"/>
          <w:rFonts w:ascii="Times New Roman" w:eastAsia="Times New Roman" w:hAnsi="Times New Roman"/>
          <w:lang w:val="kk-KZ"/>
        </w:rPr>
        <w:t xml:space="preserve">Тарих дәлелдеген шындық - өзінің тарихи қалыптасқан рухани құндылықтары мен руханият әлемін қадірлемеген халықтыңөзге халықтар алдында беделі төмен. Өз ұлтының рухани-адамгершілік құндылықтарын жүрегіне сіңіре алмаған адам да өзге мәдениеттің, ұлттық салт-дәстүрді теріске шығаратын бүлдіруші діни ағымның мәңгүрттенген құлына айналады. Демек, руханилық адамды, қоғамды, елді дамытатын, әлеуметтік прогресті алға жылжуды </w:t>
      </w:r>
      <w:r>
        <w:rPr>
          <w:rStyle w:val="A10"/>
          <w:rFonts w:ascii="Times New Roman" w:eastAsia="Times New Roman" w:hAnsi="Times New Roman"/>
          <w:lang w:val="kk-KZ"/>
        </w:rPr>
        <w:lastRenderedPageBreak/>
        <w:t>қамтамасыз ететін рухани күш. Сондықтан еліміздегі барлық азаматтардың қазіргі таңдағы руханилық дүниесінің сапасы, оның даму бағыты мен болашағы жөніндегі мәселе тәрбие саласының мамандары үшін үнемі өзекті болып қала бермек.</w:t>
      </w:r>
    </w:p>
    <w:p w:rsidR="003450BB" w:rsidRDefault="003450BB" w:rsidP="003450BB">
      <w:pPr>
        <w:spacing w:after="0" w:line="240" w:lineRule="auto"/>
        <w:jc w:val="both"/>
        <w:rPr>
          <w:rStyle w:val="A10"/>
          <w:rFonts w:ascii="Times New Roman" w:hAnsi="Times New Roman" w:cs="Times New Roman"/>
        </w:rPr>
      </w:pPr>
      <w:r>
        <w:rPr>
          <w:rFonts w:ascii="Times New Roman" w:hAnsi="Times New Roman" w:cs="Times New Roman"/>
          <w:b/>
          <w:lang w:val="kk-KZ"/>
        </w:rPr>
        <w:t>Рухани-адамгершілік құндылықтар - тұлғаның өзіндік дамуының факторы</w:t>
      </w:r>
      <w:r>
        <w:rPr>
          <w:rStyle w:val="A10"/>
          <w:rFonts w:cs="Times New Roman"/>
          <w:lang w:val="kk-KZ"/>
        </w:rPr>
        <w:t xml:space="preserve">. </w:t>
      </w:r>
      <w:r>
        <w:rPr>
          <w:rStyle w:val="A10"/>
          <w:rFonts w:ascii="Times New Roman" w:hAnsi="Times New Roman" w:cs="Times New Roman"/>
          <w:lang w:val="kk-KZ"/>
        </w:rPr>
        <w:t>Бүгінгідей жаһандану жағдайында, материалдық құндылықтар рухани-адамгершілік құндылықтармен бәсекеге түсіп, адам өміріндегі шығармашылық бастаудың жұтаңдануына әкеп соғуда. Бұл тұрғыда академик Ж.М. Әбділдин - «Жүйеленген, біртекті, бірполюсті адам болу мүмкін ыңғайлы шығар, бірақ роботтан кем емес. Қазіргі жаһандану дерексіз бірегейленуге әкелмеуі керек. Мұндай жағдайда бұл ұлы шегініс болады… Бірігуге тырысып, бөтен тәжірибені, технологияны, білімді пайдалануға, бәсекеге қабілетті болу керек – сонымен бірге өз бейнеңді ешқашан жоғалтпау керек» деген ойларын ортаға салады [6, 41 б.].</w:t>
      </w:r>
    </w:p>
    <w:p w:rsidR="003450BB" w:rsidRDefault="003450BB" w:rsidP="003450BB">
      <w:pPr>
        <w:pStyle w:val="10"/>
        <w:spacing w:after="0" w:line="240" w:lineRule="auto"/>
        <w:ind w:firstLine="567"/>
      </w:pPr>
      <w:r>
        <w:rPr>
          <w:sz w:val="22"/>
          <w:szCs w:val="22"/>
          <w:lang w:val="kk-KZ"/>
        </w:rPr>
        <w:t xml:space="preserve">Бүгінгі күні балалар мен жастардың адамгершілік-рухани тәрбиесінің әдіснамалык негіздерін құрайтын педагогика мен этнопедагогиканың негізгі тұжырымдары мен ұстанымдары және халыктын рухани мәдениетінің дәстүрлері әр қырынан көрініс беруде: </w:t>
      </w:r>
      <w:r>
        <w:rPr>
          <w:rStyle w:val="ac"/>
          <w:i/>
          <w:iCs/>
          <w:sz w:val="22"/>
          <w:szCs w:val="22"/>
          <w:lang w:val="kk-KZ"/>
        </w:rPr>
        <w:t>мәдени-тарихи</w:t>
      </w:r>
      <w:r>
        <w:rPr>
          <w:sz w:val="22"/>
          <w:szCs w:val="22"/>
          <w:lang w:val="kk-KZ"/>
        </w:rPr>
        <w:t xml:space="preserve"> (Отан тарихы мен мәдениет тарихынан алынған мысалдар негізінде); </w:t>
      </w:r>
      <w:r>
        <w:rPr>
          <w:rStyle w:val="ac"/>
          <w:i/>
          <w:iCs/>
          <w:sz w:val="22"/>
          <w:szCs w:val="22"/>
          <w:lang w:val="kk-KZ"/>
        </w:rPr>
        <w:t>адамгершілік-этикалық</w:t>
      </w:r>
      <w:r>
        <w:rPr>
          <w:sz w:val="22"/>
          <w:szCs w:val="22"/>
          <w:lang w:val="kk-KZ"/>
        </w:rPr>
        <w:t xml:space="preserve"> (адам туралы адамгершілік-рухани ілімдер аясында қалыптасқан адам өмірі мен «адам - элем» және адамдардың өзара қарым-қатынастарының мәні); </w:t>
      </w:r>
      <w:r>
        <w:rPr>
          <w:rStyle w:val="ac"/>
          <w:i/>
          <w:iCs/>
          <w:sz w:val="22"/>
          <w:szCs w:val="22"/>
          <w:lang w:val="kk-KZ"/>
        </w:rPr>
        <w:t>этномәдени</w:t>
      </w:r>
      <w:r>
        <w:rPr>
          <w:sz w:val="22"/>
          <w:szCs w:val="22"/>
          <w:lang w:val="kk-KZ"/>
        </w:rPr>
        <w:t xml:space="preserve"> (қазақ халқының ұлттық дәстүрлері негізінде). Қазіргі уақыттағы жастардың құндылықтарының күрт өзгеруі, олардың интеллектуальдық әлеуеті мен патриоттық тәрбиесіне мемлекет тарапынан ерекше көңіл бөлінуі, сондай-ақ білім беру ұйымдарына «Өзін-өзі тану» атты дербес оқу пәнін енгізу идеясының өзектілігі тұлғаның адамгершілік-рухани тәрбиенің мәнін егжей-тегжейлі талдауға бағыттайды. Өйткені адамгершілік-рухани тәрбие мәдени құндылықтарды іске асыру мен таратудың маңызды тетігі болып саналады, ал оның мазмұны мен түрінің қалыптасуына халқымыздың тарихы мен ана тілі, фило- софиясы мен әдебиеті, дәстүрі мен психологиясы және «ұлттық-мәдени әлеміміздің» ерекшеліктері себеп болып отыр. «Адамгершілік-рухани тәрбие» деп біз</w:t>
      </w:r>
      <w:r>
        <w:rPr>
          <w:rStyle w:val="ac"/>
          <w:i/>
          <w:iCs/>
          <w:sz w:val="22"/>
          <w:szCs w:val="22"/>
          <w:lang w:val="kk-KZ"/>
        </w:rPr>
        <w:t xml:space="preserve"> адамның</w:t>
      </w:r>
      <w:r>
        <w:rPr>
          <w:b/>
          <w:i/>
          <w:sz w:val="22"/>
          <w:szCs w:val="22"/>
          <w:lang w:val="kk-KZ"/>
        </w:rPr>
        <w:t xml:space="preserve"> </w:t>
      </w:r>
      <w:r>
        <w:rPr>
          <w:sz w:val="22"/>
          <w:szCs w:val="22"/>
          <w:lang w:val="kk-KZ"/>
        </w:rPr>
        <w:t xml:space="preserve">адамгершілік-рухани тұрғыдан: </w:t>
      </w:r>
      <w:r>
        <w:rPr>
          <w:rStyle w:val="ac"/>
          <w:i/>
          <w:iCs/>
          <w:sz w:val="22"/>
          <w:szCs w:val="22"/>
          <w:lang w:val="kk-KZ"/>
        </w:rPr>
        <w:t>адамгеріиілік сезімдерінің</w:t>
      </w:r>
      <w:r>
        <w:rPr>
          <w:sz w:val="22"/>
          <w:szCs w:val="22"/>
          <w:lang w:val="kk-KZ"/>
        </w:rPr>
        <w:t xml:space="preserve"> (ұят, парық, қарыз, сенім, жауапкершілік, азаматтық, отансүйгіштік); </w:t>
      </w:r>
      <w:r>
        <w:rPr>
          <w:rStyle w:val="ac"/>
          <w:i/>
          <w:iCs/>
          <w:sz w:val="22"/>
          <w:szCs w:val="22"/>
          <w:lang w:val="kk-KZ"/>
        </w:rPr>
        <w:t>адамгерішілік келбетінің</w:t>
      </w:r>
      <w:r>
        <w:rPr>
          <w:sz w:val="22"/>
          <w:szCs w:val="22"/>
          <w:lang w:val="kk-KZ"/>
        </w:rPr>
        <w:t xml:space="preserve"> (төзімділік, сабырлылық, қайырымдылық, мейірімділік); </w:t>
      </w:r>
      <w:r>
        <w:rPr>
          <w:rStyle w:val="ac"/>
          <w:i/>
          <w:iCs/>
          <w:sz w:val="22"/>
          <w:szCs w:val="22"/>
          <w:lang w:val="kk-KZ"/>
        </w:rPr>
        <w:t>адамгершілік ұстанымының</w:t>
      </w:r>
      <w:r>
        <w:rPr>
          <w:sz w:val="22"/>
          <w:szCs w:val="22"/>
          <w:lang w:val="kk-KZ"/>
        </w:rPr>
        <w:t xml:space="preserve"> (жақсы мен жаманды айыра білу қабілетінің, жанкештілік, өмірлік сынақтардан абыроймен өтуге даярлыгы); </w:t>
      </w:r>
      <w:r>
        <w:rPr>
          <w:rStyle w:val="ac"/>
          <w:i/>
          <w:iCs/>
          <w:sz w:val="22"/>
          <w:szCs w:val="22"/>
          <w:lang w:val="kk-KZ"/>
        </w:rPr>
        <w:t>адамгерішілік қылықтарының, іс-әрекеттерінің</w:t>
      </w:r>
      <w:r>
        <w:rPr>
          <w:sz w:val="22"/>
          <w:szCs w:val="22"/>
          <w:lang w:val="kk-KZ"/>
        </w:rPr>
        <w:t xml:space="preserve"> (Отанына, халқына қызмет етуге дайындығы, рухани парасаттылық таныта білуі, еріктілігі, елгезектігі) қалыптасуына себеп болған ықпалдар мен өзара байланыстарды айтамыз. </w:t>
      </w:r>
    </w:p>
    <w:p w:rsidR="003450BB" w:rsidRDefault="003450BB" w:rsidP="003450BB">
      <w:pPr>
        <w:pStyle w:val="10"/>
        <w:spacing w:after="0" w:line="240" w:lineRule="auto"/>
        <w:ind w:firstLine="567"/>
        <w:rPr>
          <w:sz w:val="22"/>
          <w:szCs w:val="22"/>
          <w:lang w:val="kk-KZ"/>
        </w:rPr>
      </w:pPr>
      <w:r>
        <w:rPr>
          <w:sz w:val="22"/>
          <w:szCs w:val="22"/>
          <w:lang w:val="kk-KZ"/>
        </w:rPr>
        <w:t>Тәрбие теориясында «мораль», «моральдық нормалар», «адамгершілік», «ішкі адамгершілік еркіндігі мен жауапкершілік», «адамгершіліктік таңдаудың еркіндігі»</w:t>
      </w:r>
      <w:r>
        <w:rPr>
          <w:b/>
          <w:sz w:val="22"/>
          <w:szCs w:val="22"/>
          <w:lang w:val="kk-KZ"/>
        </w:rPr>
        <w:t xml:space="preserve"> </w:t>
      </w:r>
      <w:r>
        <w:rPr>
          <w:sz w:val="22"/>
          <w:szCs w:val="22"/>
          <w:lang w:val="kk-KZ"/>
        </w:rPr>
        <w:t xml:space="preserve">сияқты маңызды ұғымдар анықталмағандықтан, нақты құбылыстар - моральдық және адамгершілік тәрбиесінің араласып кетуі болды. Балалық шақтың барлық жас ерекшелік кезеңдерінде адамгершілік тәрбиесінің құралы ретіндегі сөздің абсолютті мағынаға ие болуы, моральдық қарым- қатынастың, әдет-дағдылардың ұйымдастырылған тәжірибесінің, тәрбиеші беделінің дұрыс бағаланбауы, адамгершілікті тұлғаны қалыптастырудағы өз бетімен кетушілік пен құлдыраушылық, мақсатсыздыққа әкеліп согуы осымен түсіндіріледі. Сонымен қатар рухани-адамгершілік тәрбиесінің маңызын ашуда оның негізін қалайтын және жүйелілігін құрушы категориялар: адамгершілік, мораль, олардың мәні, олардағы ұқсастық пен ерекшелікті қарастыру қызығушылық тудырады. Бұл тірек ұғымдардың мәні И.П. Подласый [7], Б.Т. Лихачев[8], Б.П. Битинас[9] және басқалардың еңбектерінде ашылады. </w:t>
      </w:r>
      <w:r>
        <w:rPr>
          <w:sz w:val="22"/>
          <w:szCs w:val="22"/>
          <w:lang w:val="kk-KZ"/>
        </w:rPr>
        <w:tab/>
      </w:r>
      <w:r>
        <w:rPr>
          <w:rStyle w:val="ac"/>
          <w:rFonts w:eastAsia="Lucida Sans Unicode"/>
          <w:i/>
          <w:iCs/>
          <w:sz w:val="22"/>
          <w:szCs w:val="22"/>
          <w:lang w:val="kk-KZ"/>
        </w:rPr>
        <w:t>Мораль</w:t>
      </w:r>
      <w:r>
        <w:rPr>
          <w:b/>
          <w:i/>
          <w:sz w:val="22"/>
          <w:szCs w:val="22"/>
          <w:lang w:val="kk-KZ"/>
        </w:rPr>
        <w:t xml:space="preserve"> </w:t>
      </w:r>
      <w:r>
        <w:rPr>
          <w:sz w:val="22"/>
          <w:szCs w:val="22"/>
          <w:lang w:val="kk-KZ"/>
        </w:rPr>
        <w:t xml:space="preserve">- жалпы халықтық, топтық қогамдық пікірге ие болып, мақұлданған, қоғамдық сана мен қарым-қатынастың дәстүрлі де маңызды формасы. Мораль - тұлғаның ішкі рухани әлеміне қатынас арқылы ішкі рухани күші мен қоғамдық қарым-қатынастың сипаты болып табылады және осылайша анықталады. Оның ішінде бала кезден қалыптасып, өсіп келе жатқан адаға тән тыйымдар, өсиеттер, заңдар, ережелер, жалпы қабылданған әдеп нормалары кіреді. Мораль -  құқық сиякты адамды белгілі бір мінез-қүлық нормаларына, коғамдык кажеттілік тәртібіне шақырады. Біріншіден, қогамдық пікірдің көмегімен айыптау, қоғам тарапынан адамды сый-қүрметтен айыру. Екіншіден, жазалаудың қарастырылған түрлері аркылы, заңның көмегімен айыптау. Мораль қоғамның әрбір мүшесінің ары мен абыройын, мүлкі мен құқғгын корғау максатында құкықпен одақтасады. Мораль - бір жакты емес, күрделі қоғамдық қүбылыс. Ол қоғамнын сан килы карым-қатынастарында, адамның табғатпен, коғаммен, жеке өмірімен өзара әрекеттесуі арқылы көрінеді. Ақырында моральдың педагогикалық қызметінің көмегімен </w:t>
      </w:r>
      <w:r>
        <w:rPr>
          <w:sz w:val="22"/>
          <w:szCs w:val="22"/>
          <w:lang w:val="kk-KZ"/>
        </w:rPr>
        <w:lastRenderedPageBreak/>
        <w:t>балалар әлеуметтік қатынастардың күрделі әлемін игереді. Мораль арқылы олардың алдында руханилықтың биігіне жетуге мүмкіндіктің жүзеге асырылуына қатысуды талап ететін өзара әрекеттің сан қырлылығы ашылады. Осылайша мораль бала түлғасының әлеуметтік рухани күшіне сырттай ықпал ете отырып, баланы қоғамдық өмірдің жағдайына бейімдеуді қамтамасыз етеді, мінез-құлық ережелері мен нормалар аясында ұстайды. Міне, сондықтан да түрақты педагогикалық нәтиже бере бермейтін моральдық тәрбие, ағарту мен үйрету адамға қоғамдық әсердің нәтижесі, абсолютті мақсаты бола алмайды. Ол тек тұлғадағы негізгіні: тереңдіктегі рухани-адамгершілік бастауларын дамыту мен өсірудің кезеңі гана болып табылады. Адамгершіліктің моральдан ерекшелігі оның күрделі әлеуметтік-психологиялық құрылым екендігінде. Ол жеке зияткерлі-әсершіл сенімнен, өз бетінше талап пен қалауды, қажеттіліктерді бақылау мен іске асыратын тұлға багыттылыгы, оның өмір салты мен рухани бейнесін анықтайтындардан құрылады. Адамгершілік рухтың қалпы ретінде адамның ішкі жанынан, ұятынан мінез-қүлқын туындатады, сыртқы теріс әсер мен ықпалдарга қарсы тұруға көмектеседі. Адамның ішкі адамгершілік сенімі мен жоғары адами қағидалары, адамды рухани бай және өзін-өзі сыйлауға үйретеді. Адамгершілік адамның элеуметтік тұрмысы, жинақты рухани-материалдық азығы іспеттес пайда болады. Осының ішінде жалпыға ортақ адамгершілікті адамдарға арналган зияткерлік-адамгершілікті еркі бар, ар-ұяты мен жауапкершілікті өмірлік ұстанымдарынан көрінетін және оның ішкі өзегін құрайтын руханилық бар. Олардың арасында: мұраттылық, руханилық, сенімділік; ұят үстемдігі, мінез-құлық, іс-эрекетті ішкі таңдау еркіндігі және адамгершілікті шешім қабылдау; оқшаулану, өзіне өзі бекемдік, рухани және әлеуметтік жауапкершілігі бар тұлға ретінде сенімге беріктік; басқаша көзқарастағыларға шыдамдылық таныту, сонымен қатар адасуларға белсенді түрде рухани қарсы түру; адамгершілікті ойдың бейімділігі, өмір шындығы мен әділеттілік негізіне қайта бағдар алған құндылықтарға, таптаурындарға, тыйымдар мен моральдық догмаларды бұза білуге қабілеттілікті атауға болады. Адамгершіліктің мәнін түсінудің осындай ұстанымында, нағыз адамгершілік иесі моральдық нормаларды аттамайтындар емес, ол адамгершілік қағидаларына берік, соларды бекіту үшін өзін де және сыртқы кедергілерді жоя білетіндер болып табылады. Нақты адамгершілік - әлеуметтік құбылыс қана емес, ол рационалды тұтынушылық, ынталандырушылық, ерікті, әсерлік, жүйкелі-психикалық, сексуалды сияқты адами ұйымдасулардың барлық салаларымен байланысты психологиялық та қүбылыс. Олар адамгершіліктің мазмүнын, оның императивтері мен ұстанымдарын анықтай алмайды, бірақ түлга адамгершілігінің көрінісін әрлейді, адамгершілікті шешімді жүзеге асырудың тәртібі, себептері, күресу тәрізді сипаттарға ықпал етеді. Адамгершіліктің түлғалық-сипаттылық қасиетінің арқасында адамдағы адамгершілік оның жеке адами мінез-қүлқы, мақсаты, қызығушылығы, талабы, мінезінің қыры және адамгершілік ұстанымдарының ішкі жиынтығы ретінде қалыптасады. Осылайша,</w:t>
      </w:r>
      <w:r>
        <w:rPr>
          <w:rStyle w:val="ac"/>
          <w:i/>
          <w:iCs/>
          <w:sz w:val="22"/>
          <w:szCs w:val="22"/>
          <w:lang w:val="kk-KZ"/>
        </w:rPr>
        <w:t xml:space="preserve"> мораль -</w:t>
      </w:r>
      <w:r>
        <w:rPr>
          <w:sz w:val="22"/>
          <w:szCs w:val="22"/>
          <w:lang w:val="kk-KZ"/>
        </w:rPr>
        <w:t xml:space="preserve"> өмірі мен әрекетінің әр түрлі саласындағы тұлғаның мінез-құлқына арналған талаптар мен ережелер, нормалар жүйесі, ал</w:t>
      </w:r>
      <w:r>
        <w:rPr>
          <w:rStyle w:val="ac"/>
          <w:i/>
          <w:iCs/>
          <w:sz w:val="22"/>
          <w:szCs w:val="22"/>
          <w:lang w:val="kk-KZ"/>
        </w:rPr>
        <w:t xml:space="preserve"> адамгершілік</w:t>
      </w:r>
      <w:r>
        <w:rPr>
          <w:sz w:val="22"/>
          <w:szCs w:val="22"/>
          <w:lang w:val="kk-KZ"/>
        </w:rPr>
        <w:t xml:space="preserve"> осы нормалар мен ережелерді сақтауға байланысты әдет-дағдылардың жиынтығы ретінде қарастырылады. </w:t>
      </w:r>
      <w:r>
        <w:rPr>
          <w:rStyle w:val="20"/>
          <w:lang w:val="kk-KZ"/>
        </w:rPr>
        <w:t>Осыған байланысты адамгершілік тәрбиесінің мазмүны моральдық қарым-қатынастардың:</w:t>
      </w:r>
      <w:r>
        <w:rPr>
          <w:sz w:val="22"/>
          <w:szCs w:val="22"/>
          <w:lang w:val="kk-KZ"/>
        </w:rPr>
        <w:t xml:space="preserve"> озіне, басқа адамдарга, еңбекке, табиғатқа, сұлульққа, Отанға деген қатынастардың қалыптастыруларын қамтиды. </w:t>
      </w:r>
    </w:p>
    <w:p w:rsidR="003450BB" w:rsidRDefault="003450BB" w:rsidP="003450BB">
      <w:pPr>
        <w:pStyle w:val="10"/>
        <w:spacing w:after="0" w:line="240" w:lineRule="auto"/>
        <w:ind w:firstLine="567"/>
        <w:rPr>
          <w:sz w:val="22"/>
          <w:szCs w:val="22"/>
          <w:lang w:val="kk-KZ"/>
        </w:rPr>
      </w:pPr>
      <w:r>
        <w:rPr>
          <w:b/>
          <w:i/>
          <w:lang w:val="kk-KZ"/>
        </w:rPr>
        <w:t>Жастардың рухани-адамгершілігін жаңғыртудың тәжірибесі.</w:t>
      </w:r>
      <w:r>
        <w:rPr>
          <w:rStyle w:val="ac"/>
          <w:i/>
          <w:iCs/>
          <w:sz w:val="22"/>
          <w:szCs w:val="22"/>
          <w:lang w:val="kk-KZ"/>
        </w:rPr>
        <w:t xml:space="preserve"> Руханилық -</w:t>
      </w:r>
      <w:r>
        <w:rPr>
          <w:sz w:val="22"/>
          <w:szCs w:val="22"/>
          <w:lang w:val="kk-KZ"/>
        </w:rPr>
        <w:t xml:space="preserve"> заттандырылған, прагматикалық құндылықтардан да жоғары, өмірде аса маңызды да биік нәрсенің бар екеніне о бастан-ақ саналы немесе саналы емес бағдар. Ол адамның шындыққа, мейірімділікке, сұлулыққа деген табиғи, үнемі қажетті іңкәрлігі мен құштарлыққа үмтылысынан көрінеді. Ол көзге байқалмайтын Құдаймен байланысты сезінуден туындайды. Л.П. Буева:</w:t>
      </w:r>
      <w:r>
        <w:rPr>
          <w:rStyle w:val="ac"/>
          <w:i/>
          <w:iCs/>
          <w:sz w:val="22"/>
          <w:szCs w:val="22"/>
          <w:lang w:val="kk-KZ"/>
        </w:rPr>
        <w:t xml:space="preserve"> «Руханильқ</w:t>
      </w:r>
      <w:r>
        <w:rPr>
          <w:sz w:val="22"/>
          <w:szCs w:val="22"/>
          <w:lang w:val="kk-KZ"/>
        </w:rPr>
        <w:t xml:space="preserve"> - бүл діндарлық қана емес. Қазіргі руханилык - ғылым мен діни ойлардың қайшыласа орналасқан күрделі құрылымы. Руханилыктың ұғымы, діндарлық үғымынан да бай. Мұнын бәрі қабілетіне сай адамда бар және өз, биіктікке, сұлулыққа, қайырымдылыққа бағытталған оның рухынан жаралғандар», - деп көрсетті[10]. Кезінде</w:t>
      </w:r>
      <w:r>
        <w:rPr>
          <w:rStyle w:val="ac"/>
          <w:i/>
          <w:iCs/>
          <w:sz w:val="22"/>
          <w:szCs w:val="22"/>
          <w:lang w:val="kk-KZ"/>
        </w:rPr>
        <w:t xml:space="preserve"> В</w:t>
      </w:r>
      <w:r>
        <w:rPr>
          <w:b/>
          <w:i/>
          <w:sz w:val="22"/>
          <w:szCs w:val="22"/>
          <w:lang w:val="kk-KZ"/>
        </w:rPr>
        <w:t>.</w:t>
      </w:r>
      <w:r>
        <w:rPr>
          <w:rStyle w:val="ac"/>
          <w:i/>
          <w:iCs/>
          <w:sz w:val="22"/>
          <w:szCs w:val="22"/>
          <w:lang w:val="kk-KZ"/>
        </w:rPr>
        <w:t xml:space="preserve"> Даль</w:t>
      </w:r>
      <w:r>
        <w:rPr>
          <w:sz w:val="22"/>
          <w:szCs w:val="22"/>
          <w:lang w:val="kk-KZ"/>
        </w:rPr>
        <w:t xml:space="preserve"> орыстың әдеби-ақыл ой-қазынасын, өзінің сөздігінде «Ақыл - адам рухының бір жартысы, ал екіншісі - мінезі, адамгершілігі, қалауы, махаббаты, құштарлықтары...», - деген [11] Руханилықтың басты ерекшеліктерінің бірі - адамдарды бірін-бірі жақсы көруден жалықтырмайтын, жерітпейтін елжандылық, Отанға қызмет ету сияқты адамдардың ішкі жан дүниесінің байлығын сақтайтын, қоғамдық қатынастардың өркениеттілігі, қоғамның руханилығының көрсеткіштері тәрізді нақты өлшемдерінен танылады. Б.П. Битинастың айтуынша, адамдағы</w:t>
      </w:r>
      <w:r>
        <w:rPr>
          <w:rStyle w:val="ac"/>
          <w:i/>
          <w:iCs/>
          <w:sz w:val="22"/>
          <w:szCs w:val="22"/>
          <w:lang w:val="kk-KZ"/>
        </w:rPr>
        <w:t xml:space="preserve"> руханилық</w:t>
      </w:r>
      <w:r>
        <w:rPr>
          <w:b/>
          <w:i/>
          <w:sz w:val="22"/>
          <w:szCs w:val="22"/>
          <w:lang w:val="kk-KZ"/>
        </w:rPr>
        <w:t xml:space="preserve"> </w:t>
      </w:r>
      <w:r>
        <w:rPr>
          <w:sz w:val="22"/>
          <w:szCs w:val="22"/>
          <w:lang w:val="kk-KZ"/>
        </w:rPr>
        <w:t xml:space="preserve">туғаннан және тәрбие үдерісі арқылы жинақтаған өз мәдениетінде жеке адамның «өніп-өсуі» арқылы өзінен-өзі көрінеді. Бұл «өніп-өсу» түлғаның қалыптасу үрдісі, ол өз еркіндігімен ерекшелене отырып және </w:t>
      </w:r>
      <w:r>
        <w:rPr>
          <w:sz w:val="22"/>
          <w:szCs w:val="22"/>
          <w:lang w:val="kk-KZ"/>
        </w:rPr>
        <w:lastRenderedPageBreak/>
        <w:t>ішкі мүмкіндігімен өз шешімдерін қабылдай білу қабілетімен байқалады. Адам өзінің руханилығына байланысты – сыртқы әлем —</w:t>
      </w:r>
      <w:r>
        <w:rPr>
          <w:rStyle w:val="ac"/>
          <w:i/>
          <w:iCs/>
          <w:sz w:val="22"/>
          <w:szCs w:val="22"/>
          <w:lang w:val="kk-KZ"/>
        </w:rPr>
        <w:t xml:space="preserve"> макрокосмостан</w:t>
      </w:r>
      <w:r>
        <w:rPr>
          <w:b/>
          <w:i/>
          <w:sz w:val="22"/>
          <w:szCs w:val="22"/>
          <w:lang w:val="kk-KZ"/>
        </w:rPr>
        <w:t xml:space="preserve"> </w:t>
      </w:r>
      <w:r>
        <w:rPr>
          <w:sz w:val="22"/>
          <w:szCs w:val="22"/>
          <w:lang w:val="kk-KZ"/>
        </w:rPr>
        <w:t>бөлінетін</w:t>
      </w:r>
      <w:r>
        <w:rPr>
          <w:rStyle w:val="ac"/>
          <w:i/>
          <w:iCs/>
          <w:sz w:val="22"/>
          <w:szCs w:val="22"/>
          <w:lang w:val="kk-KZ"/>
        </w:rPr>
        <w:t xml:space="preserve"> - микрокосмос</w:t>
      </w:r>
      <w:r>
        <w:rPr>
          <w:sz w:val="22"/>
          <w:szCs w:val="22"/>
          <w:lang w:val="kk-KZ"/>
        </w:rPr>
        <w:t xml:space="preserve"> деп қарастырылады [9]. Рухани-адамгершілік тәрбиесінің мәніне бойлау барысында педагогикалық лексиконда жиі қолданыс тауып жүрген «жан», «рух», «аура» ұғымдарының мазмүнына мән беру орынды сияқты. Бұл мәселе педагогикалық түрғыдан Ресейдің танымал ғалымдары Б.Т. Лихачевтың, И.П. Подласыйдың еңбектерінде жан-жақты қарастырылады. </w:t>
      </w:r>
    </w:p>
    <w:p w:rsidR="003450BB" w:rsidRDefault="003450BB" w:rsidP="003450BB">
      <w:pPr>
        <w:pStyle w:val="10"/>
        <w:spacing w:after="0" w:line="240" w:lineRule="auto"/>
        <w:ind w:firstLine="567"/>
        <w:rPr>
          <w:sz w:val="22"/>
          <w:szCs w:val="22"/>
          <w:lang w:val="kk-KZ"/>
        </w:rPr>
      </w:pPr>
      <w:r>
        <w:rPr>
          <w:sz w:val="22"/>
          <w:szCs w:val="22"/>
          <w:lang w:val="kk-KZ"/>
        </w:rPr>
        <w:t>Адамды өмір сүру кеңістігінде кең ауқымды педагогикалық талдау, оны бүкіл әлеммен байланысқан біртұтастық деп түсінуге, сондай-ақ адамды жер шарының ғана емес, ғарыштың бір бөлігі деп үғу мүмкіндігін береді. Мүндай талдаудың</w:t>
      </w:r>
      <w:r>
        <w:rPr>
          <w:rStyle w:val="ac"/>
          <w:i/>
          <w:iCs/>
          <w:sz w:val="22"/>
          <w:szCs w:val="22"/>
          <w:lang w:val="kk-KZ"/>
        </w:rPr>
        <w:t xml:space="preserve"> адамның полюстік - өрісті өмір сүру теориясы</w:t>
      </w:r>
      <w:r>
        <w:rPr>
          <w:sz w:val="22"/>
          <w:szCs w:val="22"/>
          <w:lang w:val="kk-KZ"/>
        </w:rPr>
        <w:t xml:space="preserve"> түрғысынан қарастырғанда теориялық, ғылыми элеуеті мол (В. Шубинский).Оның мәні - төмендегі дәйектерде: </w:t>
      </w:r>
      <w:r>
        <w:rPr>
          <w:rStyle w:val="20"/>
          <w:lang w:val="kk-KZ"/>
        </w:rPr>
        <w:t>Адам негізгі 4 өлшемде өмір сүреді:</w:t>
      </w:r>
      <w:r>
        <w:rPr>
          <w:sz w:val="22"/>
          <w:szCs w:val="22"/>
          <w:lang w:val="kk-KZ"/>
        </w:rPr>
        <w:t xml:space="preserve"> биологиялық, психологиялық, әлеуметтік-технологиялъқ жэне табиғи-ғарыштық. </w:t>
      </w:r>
      <w:r>
        <w:rPr>
          <w:rStyle w:val="ac"/>
          <w:i/>
          <w:iCs/>
          <w:sz w:val="22"/>
          <w:szCs w:val="22"/>
          <w:lang w:val="kk-KZ"/>
        </w:rPr>
        <w:t>Биологияльқ</w:t>
      </w:r>
      <w:r>
        <w:rPr>
          <w:sz w:val="22"/>
          <w:szCs w:val="22"/>
          <w:lang w:val="kk-KZ"/>
        </w:rPr>
        <w:t xml:space="preserve"> адамның физиологиялық «тән-дене» ерекшеліктері, оның тірі ағза әлеміне кірісетіндігін сипаттайды. </w:t>
      </w:r>
      <w:r>
        <w:rPr>
          <w:rStyle w:val="ac"/>
          <w:i/>
          <w:iCs/>
          <w:sz w:val="22"/>
          <w:szCs w:val="22"/>
          <w:lang w:val="kk-KZ"/>
        </w:rPr>
        <w:t>Психологиялық өріс -</w:t>
      </w:r>
      <w:r>
        <w:rPr>
          <w:sz w:val="22"/>
          <w:szCs w:val="22"/>
          <w:lang w:val="kk-KZ"/>
        </w:rPr>
        <w:t xml:space="preserve"> өмірде адамдарға ғана тән емес, басқа да жан иелеріне де тән психикалық үрдістерге енгенін (саналы және санадан тыс) бейнелейтін психиканы сипаттайды. </w:t>
      </w:r>
      <w:r>
        <w:rPr>
          <w:rStyle w:val="ac"/>
          <w:i/>
          <w:iCs/>
          <w:sz w:val="22"/>
          <w:szCs w:val="22"/>
          <w:lang w:val="kk-KZ"/>
        </w:rPr>
        <w:t>Әлеуметтік-технологиялық</w:t>
      </w:r>
      <w:r>
        <w:rPr>
          <w:sz w:val="22"/>
          <w:szCs w:val="22"/>
          <w:lang w:val="kk-KZ"/>
        </w:rPr>
        <w:t xml:space="preserve"> өріс адамдардың тарихи үрдістерге, техника әлеміне, ғылыми-техникалық прогреске қатынасын, әлеуметтік (қоғамдық) және технологиялық өмір өлшемдерін сипаттайды. </w:t>
      </w:r>
      <w:r>
        <w:rPr>
          <w:rStyle w:val="ac"/>
          <w:i/>
          <w:iCs/>
          <w:sz w:val="22"/>
          <w:szCs w:val="22"/>
          <w:lang w:val="kk-KZ"/>
        </w:rPr>
        <w:t>Табиғи-ғарыштық</w:t>
      </w:r>
      <w:r>
        <w:rPr>
          <w:sz w:val="22"/>
          <w:szCs w:val="22"/>
          <w:lang w:val="kk-KZ"/>
        </w:rPr>
        <w:t xml:space="preserve"> өріс адамның барлык табиғи ортамен, бүкіл әлемдік үрдістермен байланысын анықтайды. Философтар көрсеткен</w:t>
      </w:r>
      <w:r>
        <w:rPr>
          <w:rStyle w:val="ac"/>
          <w:i/>
          <w:iCs/>
          <w:sz w:val="22"/>
          <w:szCs w:val="22"/>
          <w:lang w:val="kk-KZ"/>
        </w:rPr>
        <w:t xml:space="preserve"> адам - біртүтас био-пснхо-элеуметті табиги гарыштық жүйе</w:t>
      </w:r>
      <w:r>
        <w:rPr>
          <w:sz w:val="22"/>
          <w:szCs w:val="22"/>
          <w:lang w:val="kk-KZ"/>
        </w:rPr>
        <w:t xml:space="preserve"> деген теориясымен келісе отырып,</w:t>
      </w:r>
      <w:r>
        <w:rPr>
          <w:rStyle w:val="ac"/>
          <w:i/>
          <w:iCs/>
          <w:sz w:val="22"/>
          <w:szCs w:val="22"/>
          <w:lang w:val="kk-KZ"/>
        </w:rPr>
        <w:t xml:space="preserve"> полюсті-өрісті теорияны</w:t>
      </w:r>
      <w:r>
        <w:rPr>
          <w:sz w:val="22"/>
          <w:szCs w:val="22"/>
          <w:lang w:val="kk-KZ"/>
        </w:rPr>
        <w:t xml:space="preserve"> ұстаушылар келешекте педагогикалық теорияларды жасауда осы бағыт адам өмірінің философиялық-танымдық негізі болады деп анықтайды. Оқыту мен тәрбиелеу негізгі полюсті тіршілікте өмірге адам дайындауға бағыт ала отырып, тұрмыстық қайшылықтарды саналы қабылдап, жолын табуға үйретеді. </w:t>
      </w:r>
      <w:r>
        <w:rPr>
          <w:rStyle w:val="ac"/>
          <w:sz w:val="22"/>
          <w:szCs w:val="22"/>
          <w:lang w:val="kk-KZ"/>
        </w:rPr>
        <w:t>«Өзін-өзі тану»</w:t>
      </w:r>
      <w:r>
        <w:rPr>
          <w:sz w:val="22"/>
          <w:szCs w:val="22"/>
          <w:lang w:val="kk-KZ"/>
        </w:rPr>
        <w:t xml:space="preserve"> пәнінің мазмұнын негіздеуде ғалымдардың соңғы жылдары жетілдіріп келе жатқан</w:t>
      </w:r>
      <w:r>
        <w:rPr>
          <w:rStyle w:val="ac"/>
          <w:i/>
          <w:iCs/>
          <w:sz w:val="22"/>
          <w:szCs w:val="22"/>
          <w:lang w:val="kk-KZ"/>
        </w:rPr>
        <w:t xml:space="preserve"> адамның био-психо-әлеуметтік мәні</w:t>
      </w:r>
      <w:r>
        <w:rPr>
          <w:sz w:val="22"/>
          <w:szCs w:val="22"/>
          <w:lang w:val="kk-KZ"/>
        </w:rPr>
        <w:t xml:space="preserve"> туралы идеясының мағынасы зор. Осы тұжырымдама бойынша адамда өзінің мінез-құлқына әсер ететін, ештеңеге бағынбайтын өзіндік даму көздері: өзіндік бастаулары, өзінің механизмдері, өзінің тетігі, өзіндік тетігі бар дербес, тәуелсіз үш сала бір-бірімен біріктірілген. Осы үш құрамдастықтың бірлігінде адамның жеке адамдық өзіндік даму көзі жатыр. Онда әрқашан «істей аламын», «керек», «қажет» деген үш күш күреседі және өзара өмір сүреді. Субъек тінің мінез-құлқының ерекшеліктері осылардың қайсысы өте жақсы немесе өте төмен дамуына байланысты. Бүл бөлімдерді құрылымдық пирамида түрінде көрсетуге болады: төменде - салмақты биологиялық бөлім («істей аламын»); . жоғарыда (оның үстінде) - психикалық бөлім («керек»); ең жоғарыда - жұқа қабат - әлеуметтік бөлім («қажет»). Бұл жеке түлғалыққа айналған қоғамнан берілген, игерілген шешім, нәтиже, яғни өзіндік тұлға деп аталатын биіктік. Темперамент биологиялық саланың маңызды қүрамдас бөлігі болып табылады (және де денсаулық жағдайы да). Темперамент адамның мінез-құлқына із қалдыра отырып және оның үдемелі конфигураңиясын, өзін көрсету үлгісін шарттайды. Өмір ағымында темперамент өзгермейді, сондай-ақ, күшті мызғымайтын іргетас іспетті біздің мінез-құлқымыздың түрақтылығы мен қалыптылығын, өміршеңдігін қамтамасыз ете отырып «бүкіл қабаттардың» жүгін өзіне арқалайды. Бұл біздің - туа біткен қасиетіміз. Жалғыз-ақ, мүғалімнің қолынан келетіні тәрбиеленушінің тәнінің саулығын нығайту.</w:t>
      </w:r>
      <w:r>
        <w:rPr>
          <w:rStyle w:val="ac"/>
          <w:i/>
          <w:iCs/>
          <w:sz w:val="22"/>
          <w:szCs w:val="22"/>
          <w:lang w:val="kk-KZ"/>
        </w:rPr>
        <w:t xml:space="preserve"> Адамның ішкі дүниесі</w:t>
      </w:r>
      <w:r>
        <w:rPr>
          <w:sz w:val="22"/>
          <w:szCs w:val="22"/>
          <w:lang w:val="kk-KZ"/>
        </w:rPr>
        <w:t xml:space="preserve"> өзінің ішкі әлемі мен өзіне қымбатты «Мені», яғни психикалығы биологиялык іргетасқа сүйенеді. Бұл жерде өзін көрсету, өзін байкату, өзін-өзі жүзеге асыру сияқты ішкі жағдайларды калыптастыруда туа және жүре қалыптасқан талпыныс- тұлға, ол өзі қандай болса, өзін сол қалпында қабылдайтын, соған қанағаттанатын, қарым-қатынас пен өзара әрекетке дайын, ішкі емес, сыртқы проблемаларға көңіл аударатын, сондықтан да белсенді, жасампаз, конструктивті түлға. Оның ішкі көңіл-күйі жағымды эмоциялық күйлермен сипатталады. Өзін, өзінің психофизиологиялық ерекшеліктерін: реакцияары, қызметтері, құштарлықтары, қабілеттері, қасиеттері, темперамент соның нәтижесіндегі мінез ерекшеліктері, өз өмірінің барысы мен өмір сүру әдісін білуі. Бұл - адамның бүкіл өмір сүру барысында толықтырылып отыратын және өмірін мақсатты да, табысты ететін, негізгі өзіндік</w:t>
      </w:r>
      <w:r>
        <w:rPr>
          <w:rStyle w:val="ac"/>
          <w:sz w:val="22"/>
          <w:szCs w:val="22"/>
          <w:lang w:val="kk-KZ"/>
        </w:rPr>
        <w:t xml:space="preserve"> білімнің</w:t>
      </w:r>
      <w:r>
        <w:rPr>
          <w:sz w:val="22"/>
          <w:szCs w:val="22"/>
          <w:lang w:val="kk-KZ"/>
        </w:rPr>
        <w:t xml:space="preserve"> бірі. </w:t>
      </w:r>
      <w:r>
        <w:rPr>
          <w:rStyle w:val="ac"/>
          <w:sz w:val="22"/>
          <w:szCs w:val="22"/>
          <w:lang w:val="kk-KZ"/>
        </w:rPr>
        <w:t>Рефлексияға қабілеттілігі,</w:t>
      </w:r>
      <w:r>
        <w:rPr>
          <w:sz w:val="22"/>
          <w:szCs w:val="22"/>
          <w:lang w:val="kk-KZ"/>
        </w:rPr>
        <w:t xml:space="preserve"> өз сезімдерін бағалай жэне игере білу іскерлігі, тиімді мінез-құлық тәсілдерін таңдай білу қабілеті, жауап бере білу үшін болатын салдарларды алдын ала көре білу қабілеті. Бұл сапа жасөспірімдік кезеңде белсенді түрде қалыптасады. </w:t>
      </w:r>
      <w:r>
        <w:rPr>
          <w:rStyle w:val="ac"/>
          <w:sz w:val="22"/>
          <w:szCs w:val="22"/>
          <w:lang w:val="kk-KZ"/>
        </w:rPr>
        <w:t>Түсіне білуге қабілеттілігі,</w:t>
      </w:r>
      <w:r>
        <w:rPr>
          <w:sz w:val="22"/>
          <w:szCs w:val="22"/>
          <w:lang w:val="kk-KZ"/>
        </w:rPr>
        <w:t xml:space="preserve"> басқаны сезіну және қуаныш-қайгысына ортақтаса білуі. Руханисыздық, қатігездік, әдетте зұлымдықтан емес, өзін басқаның орнына қоя білу, оның қайғысы мен өкпесін білу қабілетінің жоғынан болады. Бүл қасиеттер ерте балалық шақтан </w:t>
      </w:r>
      <w:r>
        <w:rPr>
          <w:sz w:val="22"/>
          <w:szCs w:val="22"/>
          <w:lang w:val="kk-KZ"/>
        </w:rPr>
        <w:lastRenderedPageBreak/>
        <w:t>қалыптаса бастайды, негізгі рөлге отбасы, әсіресе анасының махаббаты, сезімталдыгы, жанкештілігі және т.е.с. мінез-қүлқы ие болады.</w:t>
      </w:r>
    </w:p>
    <w:p w:rsidR="003450BB" w:rsidRDefault="003450BB" w:rsidP="003450BB">
      <w:pPr>
        <w:pStyle w:val="10"/>
        <w:spacing w:after="0" w:line="240" w:lineRule="auto"/>
        <w:ind w:firstLine="340"/>
        <w:rPr>
          <w:sz w:val="22"/>
          <w:szCs w:val="22"/>
          <w:lang w:val="kk-KZ"/>
        </w:rPr>
      </w:pPr>
      <w:r>
        <w:rPr>
          <w:rStyle w:val="ac"/>
          <w:sz w:val="22"/>
          <w:szCs w:val="22"/>
          <w:lang w:val="kk-KZ"/>
        </w:rPr>
        <w:t>Қоршаған әлемді мойындауы және қабылдауы</w:t>
      </w:r>
      <w:r>
        <w:rPr>
          <w:sz w:val="22"/>
          <w:szCs w:val="22"/>
          <w:lang w:val="kk-KZ"/>
        </w:rPr>
        <w:t xml:space="preserve"> - бұл әлем адамгершілікті, үйлесімді, мақсатты деген сенімнің болуы. Ол менің «меніме» қауіпсіз, одан сескенудің қажеті жоқ. Адам хаос, түсініксіздік, қауіптілік әлемінде өмір сүре алмайды. Агрессияның көрінуі - өкпелету, әділетсіздік және қоршаған ортаның агрессиясына (мүмкін, тек солай көрінетін) жауап болып табылады.  </w:t>
      </w:r>
      <w:r>
        <w:rPr>
          <w:rStyle w:val="ac"/>
          <w:sz w:val="22"/>
          <w:szCs w:val="22"/>
          <w:lang w:val="kk-KZ"/>
        </w:rPr>
        <w:t>Белсенділігі,</w:t>
      </w:r>
      <w:r>
        <w:rPr>
          <w:sz w:val="22"/>
          <w:szCs w:val="22"/>
          <w:lang w:val="kk-KZ"/>
        </w:rPr>
        <w:t xml:space="preserve"> өмірлік проблемаларды жеңе білуге бағыттылығы, оптимизмі (өмірге кұпттарлығы). Бала өмірге келгенде белсенді, әрекетшіл, табыс пен жеңіске жетуге ұмтылыста болып келеді. Қызығушылық, өмірдегі шығармашылдық және ерік-жігерінін көрінуі, сәби өмірге осы сапалармен келеді. Инерттілік, қозғалыссыздық, қарым-қатынастан қашу, жалқаулық - бұл ұзақ та теріс тәрбиенің жемісі. </w:t>
      </w:r>
      <w:r>
        <w:rPr>
          <w:rStyle w:val="ac"/>
          <w:sz w:val="22"/>
          <w:szCs w:val="22"/>
          <w:lang w:val="kk-KZ"/>
        </w:rPr>
        <w:t>Өзіндік мәртебелік сезімі</w:t>
      </w:r>
      <w:r>
        <w:rPr>
          <w:b/>
          <w:sz w:val="22"/>
          <w:szCs w:val="22"/>
          <w:lang w:val="kk-KZ"/>
        </w:rPr>
        <w:t xml:space="preserve"> -</w:t>
      </w:r>
      <w:r>
        <w:rPr>
          <w:sz w:val="22"/>
          <w:szCs w:val="22"/>
          <w:lang w:val="kk-KZ"/>
        </w:rPr>
        <w:t xml:space="preserve"> ерекше жетістіктер мен қол жеткізулерге тәуелсіз, өзін-өзі жоғары бағалауы, өзін сүюі, сыйлауы, бағалауы, өзін мақтан тұта білуі. Бұлар түлғаның ең мықты өмірлік діңгегі. Әлеуметтік адамның ар, намыс, тәкаппарлық, мейірімділік, ізгіліктері - дәл осы өзіндік мәртебелік сезімге негізделген. ішкі «Меннің» күйреуінен жауапкершіліктің болмауы, қасиетсіздік, сатқындық, тіпті немесе өмірлік проблемаларды шешу үшін өзіне-өзі қол жұмсау да туындайды. </w:t>
      </w:r>
      <w:r>
        <w:rPr>
          <w:rStyle w:val="ac"/>
          <w:sz w:val="22"/>
          <w:szCs w:val="22"/>
          <w:lang w:val="kk-KZ"/>
        </w:rPr>
        <w:t>Өмірдің мақсаттары мен өмірлік мәндерді түсінуде әрдайым ізденушілікті мойындауы және дайын болуы.</w:t>
      </w:r>
      <w:r>
        <w:rPr>
          <w:sz w:val="22"/>
          <w:szCs w:val="22"/>
          <w:lang w:val="kk-KZ"/>
        </w:rPr>
        <w:t xml:space="preserve"> Мен кіммін? Қандаймын? Не үшін өмір сүремін? - өмірдегі ең маңызды сұрақтар, осы сұрақтарға сөзімен немесе ісімен жауап беруге тырысуы - ойланатын, сезінетін адамның үлесі. Өмірдің осы қырын, сірә, рухани деп атауға болар. Өмірдің мәні - адамның: «еңбекқор», «үл», «әке», «азамат», «елжанды» жэне т.е.с. әлеуметтік рөлдерді игеруі. Оны іске асырудың әдістері мен тәсілдері: еңбек, махаббат, шығармашылық, күйзелістер және т.б. Мәнсіз өмір сүрушілік - маскүнемдік, нашақорлық, өзіне-өзі қол жұмсаушылық, қылмыс жасаушылықтың бастаулары. </w:t>
      </w:r>
      <w:r>
        <w:rPr>
          <w:rStyle w:val="ac"/>
          <w:sz w:val="22"/>
          <w:szCs w:val="22"/>
          <w:lang w:val="kk-KZ"/>
        </w:rPr>
        <w:t>Эмоциялы және зияткерлік тәуелсіздігі.</w:t>
      </w:r>
      <w:r>
        <w:rPr>
          <w:sz w:val="22"/>
          <w:szCs w:val="22"/>
          <w:lang w:val="kk-KZ"/>
        </w:rPr>
        <w:t xml:space="preserve"> Адам әрқашан да психикалық «Мен» және әлеуметтік «біздің» объективті өмір сүретін бірлігі. Балаларды өзі сияқтылар арасында өмір сүре білуге тәрбиелеуде педагогтар «ұжымдықты», «дербестікті» дамыту мен бекіту негізінде құруы керек, ал осының өзі өте қиын. Дербестік дамып көркейетін ұжым ғана - жақсы ұжым болып табылады. Не ойлағаныңды айта білу, ең маңызды дегенді іске асыра білу, өзіңнің не істеп не ойлағаның үшін шынайы түрде күйзелісте болу - тәрбиеленушілерге «жақындасудың» маңызды педагогикалык қағидалары. </w:t>
      </w:r>
      <w:r>
        <w:rPr>
          <w:rStyle w:val="ac"/>
          <w:sz w:val="22"/>
          <w:szCs w:val="22"/>
          <w:lang w:val="kk-KZ"/>
        </w:rPr>
        <w:t>Қазіргі мезетке кіріктірушілігі</w:t>
      </w:r>
      <w:r>
        <w:rPr>
          <w:sz w:val="22"/>
          <w:szCs w:val="22"/>
          <w:lang w:val="kk-KZ"/>
        </w:rPr>
        <w:t xml:space="preserve"> - өмірден ләззат ала білу, қуана білу, бақытты бола білу кабілеті. Қуанышты өмір сүру - бұл керемет іскерлік пен өмірдің мәні. Қазіргі уақыттағы жастардың құндылықтарының күрт өзгеруі, олардың интеллектуальдық әлеуеті мен патриоттық тәрбиесіне мемлекет тарапынан ерекше көңіл бөлінуі, сондай-ақ білім беру ұйымдарына «Өзін-өзі тану» атты дербес оқу пәнін енгізу идеясының өзектілігі тұлғаның адамгершілік-рухани тәрбиенің мәнін егжей-тегжейлі талдауға бағыттайды. Өйткені адамгершілік-рухани тәрбие мәдени құндылықтарды іске асыру мен таратудың маңызды тетігі болып саналады, ал оның мазмұны мен түрінің қалыптасуына халқымыздың тарихы мен ана тілі, философиясы мен әдебиеті, дәстүрі мен психологиясы және ұлттық-мәдени әлеміміздің  ерекшелігіне негізделіп дамиды. </w:t>
      </w:r>
    </w:p>
    <w:p w:rsidR="003450BB" w:rsidRDefault="003450BB" w:rsidP="003450BB">
      <w:pPr>
        <w:spacing w:after="0" w:line="240" w:lineRule="auto"/>
        <w:ind w:firstLine="340"/>
        <w:jc w:val="both"/>
        <w:rPr>
          <w:rFonts w:ascii="Times New Roman" w:hAnsi="Times New Roman" w:cs="Times New Roman"/>
          <w:sz w:val="24"/>
          <w:lang w:val="kk-KZ"/>
        </w:rPr>
      </w:pPr>
      <w:r>
        <w:rPr>
          <w:rFonts w:ascii="Times New Roman" w:hAnsi="Times New Roman" w:cs="Times New Roman"/>
          <w:b/>
          <w:sz w:val="24"/>
          <w:lang w:val="kk-KZ"/>
        </w:rPr>
        <w:t xml:space="preserve">Жоғары мектептегі тәрбиені жаңғырту жолдары. </w:t>
      </w:r>
      <w:r>
        <w:rPr>
          <w:rFonts w:ascii="Times New Roman" w:hAnsi="Times New Roman" w:cs="Times New Roman"/>
          <w:sz w:val="24"/>
          <w:lang w:val="kk-KZ"/>
        </w:rPr>
        <w:t xml:space="preserve">Соңғы 100 жылда отандық білім беру жүйесі ұлттық менталитет ерекшеліктеріне сай тәрбие тұжырымдамасын жасап шығарды. Өйткені өз ісінің маманын дарлау үшін оның білімі мен адамгершілігі, яғни рухани және мәдени бейнесінен бөліп қарауға мүлдем болмайды. Бұл жөнінде ғұлама әл-Фараби, сондай-ақ философ И.А. Ильин де керемет ой тастаған.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Кеңестік кезең педагогтары А.С.Макаренко, В.А. Сухомлинский, К.Д,Ушинскийдің рухани-адамгершілік құндылықтар жөніндегі көзқарастары Отанды сую және оны жан-тәнімен қорғау, айналадағы адамдарға қолынан келгенше көмек көрсету, қайырымды болу, үлкендерге ізетті, құрдастарға сыйлы, кішілерге кішіпейіл болу, салауаттылық, ынтымақтық, сияқты қасиеттерге басымдылық береді. Олардың қалдырған мұраларынан адамгершілік құндылықтардың маңызы мен гуманистік дәстүрлердің басымдылығын байқаймыз.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Абайдың ұсынған адамгершілік идеялары – адамды шыққан тегіне, қоғамдағы дәрежесіне, байлығы мен байқуаттылығына емес, адамдарға жасаған жақсылығына, руханип қасиеттеріне қарап бағалау. Адамның өмірдегі шамшырағы нұрлы ақыл мен ойлы жүрек болса ғана оның еңбегі мағыналы, ауқаттылығы орындыү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lastRenderedPageBreak/>
        <w:t>Адамның рухани-адамгершілік әлемі туралы ұлт ұстазының жолын жалғастырушы, Абайдың шәкірті әрі жақын інісі, ағартушы ойшыл ақын Шәкәрім Құдайбердіұлының адам тәрбиесі мәселелеріне қатысты теориялық ізденістері мен ұстанымдарына гуманистік ой-пікірлер мен зерттеу нысанына деген сындарлы, рационалды көзқарастар тән. Оның көзқарастары мен дүниетанымындағы адам тәрбиесі жөніндегі ойлар жан-жақтылығымен, тереңдігімен ерекшеленеді. Демократтық, гуманистік, ағартушылық, насихатшылық позициялар ұстанған Шәкәрім дүниетанымының басты тақырыбы да тәрбие мәселелері болып табылады. Шәкәрімнің қалдырған педагогикалық ойларындағы адамның рухани-адамгершілік мәселелерін қамтыған шығармаларын атай кетер болсақ: «Үш анық», «Тіршілік, жан туралы», «Тумақ, өлмек тағдырдың шын қазынасы», «Ақыл деген өлшеусіз бір жарық нұр», «Адам немене», «Тәңірі мен жан», «Анық пен қанық», «Жан мен дене һәм көңіл», өлеңдері және «Тау басындағы ой» циклды өлеңдер жинағы. Бұл шығармаларында ойшыл ақын жан мен тән, ақыл-ойлылық пен материалдық құндылықтар арақатынасы, адам рухының, адамгершілігінің, танымының қалыптасу жолдары, адамның өмірі мен оны қоршаған әлемнің құрылымы сияқты педагогикалық, философиялық мәселелер айқын көрініп тұрған мәңгілік сұрақтарды қарастырады.</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Ұлттық құндылықтарды жоққа шығару, өзге мәдениеттің жетегінде кету – өз ұлтын суймеушіліктен, ұлтты қорсынушылықтан, көзқамандықтан туындайды. Бұған қарсы тұру үшін жас буынның жан-жүрегіне ұлттың қаһарман тарихын, ізгі салт-дәстүрлерін, тілі мен ділін, өзіне тән жағымжы мінез-құлқын сіңіру жұмыстарын жүйелі түрде ұйымдастыру қажет. Сонда  адам үшін ауадай қажет – ұлттық мақтаныш сезім пайда болады. Бұл жөнінде Б. Момышұлы «Ұлттық мақтаныш сезімі деген не?» деген сұрақты өзіне-өзі қоя отырып, былай деп жауап береді: «Ұлттық мақтаныш сезімі дегеніміз -  белгілі бірұлт өкілдерінің жеке мақтаныш сезімі, белгілі бір немесе басқа бір ұлт адамының көптеген жеке мақтаныш сезімінің жиынтығы болып табылады. Ұлттық мақтаныш сезімі –әрбір ұлт адамдары үшін бұзылмас заң. Кімде-кім өз ұлтын сыйламаса және оны мақтан тұтпаса, ол сөзсіз барып тұрған арамза, отансыз қаңғыбас. Өзін сыйлай алған адам өзгені де сыйлай алады, белгілі бір ұлттың толық азаматы болып әрі өз ұлтыңды мақтан ете тотырып, сен басқа халыққа да лайықты қарай аласың. Мысалы, нағыз интернационалист болуы үшін орыстар шын мәнінде бар болмысымен орыс болуға тиіс. Екі түрлі ұғым бар: ұлттық рух-бұл асыл қасиет, ұлтшылдық – бұл ұлт ішіндегі жеке адам бойындағы көр кеуделілік. Бұл мәселені дұрыс түсіне білу керек».</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Бүгінгідей жаһандану шығармашылық бастаудың жұтаңдануына әкеп соғуда. Бұл тұрғыда академик Ж.М. Әбділдин – «Жүйеленген, біртекті, бірполюсті адам болу мүмкін ыңғайлы шығар, бірақ роботтан кем емес. Қазіргі жаһандану дерексіз бірегейленуге әкелмеуі керек. Мұндай жағдайда бұл ұлы шегініс болады...Бірігуге тырысып, бөтен тәжірибені, технологияны, білімді пайдалануға, бәсекеге қабілетті болу керек – сонымен бірге өз бейнеңді ешқашан жоғалтпау керек» деген ойларын ортаға салды.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Бұдан 25 жыл бұрын елімізде коммунистік тәрбие жүйесі өз сал салтанатын құрған еді. Оның мақсаты таптық сана және дүниеге коммунистік лениндік көзқараспен қаруланған және жан-жақты дамыған тұлғаны қалыптастыру болды.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Ондай дүниетанымның басты құндылықтары: коммунизм идеалына берілгендік, «Ленин-Сталин ісі үшін күресуге дайындау», кеңестік патриотизм, мемлекет пен қоғам игілігі үшін риясыз еңбек ету, қоғамдық мүдделерді жеке адам мүдделерінен жоғары қою.</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Әрине бұл тәрбие жүйесінің өз артықшылықтары болған және кемшіліктері де аз емес еді. Оның бастысының бірі – тәрбие нәтижесінде әлеуметтік тұрғыдан енжар, белсенділігі төмен, оған зорлап тағылған дерексіз құлдық бағдарлары бар тұлға қалыптасады. Жастарға өздері қабылдаған шешімдерге жеке бастың жауапкершілігін түсіну сіңірілмеді.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lastRenderedPageBreak/>
        <w:t xml:space="preserve">Әлеуметтік мәнді әрекет пен қимылдардан аулақтау дағдылар мадақталды. Мемлекет заңдастырған қоғамдық эталонға сай өз әрекетін құруға қажет рефлексивті біліктіліктер қолдау тапты.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Бірақ ол кездегі ұрандар керісінше – жаңа әлемнің белсенді және көшбасшы тұлғаларын тәрбиелеу делінді. Шындығында, белсенділіктен идеологиялық белгіленген шекарадан кетпеу керек еді. Ал басқа бағыттарда өз бағасын (тәртіп бұзушылар, өзімшілдер және т.б.) алды және қатаң жазаланды. Терең қайғылы іс коммунистік тәрбиенің гумандық қағидаларының теориялары мен өкіметтің оларды іске асыруының адамдарға қарсы зұлымдықтармен қатар өмір сүруі еді.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XXғ. 80-90 жж. коммунистік тәрбие жүйесі еліміздің қоғамдық дамуының шынайы логикамен қарама-қарсылыққа тірелді. Тәрбие саласында бос алаң пайда болды да, қоғамдық мәдениет түріндегі тәрбие туралы тіпті айтылмайтын-ды, ал тәрбие үдерісі адамның құқықтары мен бостандығына қарсы деп табылды. Әрине, адам қоғамының атрибуты болып табылатын тәрбие үдерісі жойылып кеткен жоқ. Өкімет бастап келген, капитализм құрылысшылары да керемет түсінді. «Тәрбиенің жоқтығын» тәрбие деп түсінуі: Енді адамдардың санасына кез-келген тәсілмен  басты идеясы ендіріледі. Өз пайдасын іздеу, өзіне сенімділік – барлығына жол ашып, не істесең солай істе деген ұранға жол беруі. Бүгін түрлі деңгейдегі басшылар еліміздегі дәстүрлерге қайта оралу қажеттілігі туралы айта бастаған кезде тәрбие ролін ортақ түсіну, жаңа идеяларға, тұғырлар мен істерге негізделген тәрбие жүйесін құрудың мазмұнын көтере бастады. «Тұлғаның азаттығын» әлі күнге толық түсінбейтін сияқты. «Қоғамда өмір сүре отырып, жеке адам бостандықта сезіну мүмкін емес» деген қағида тағы бар. Ізгілікті тәрбиені өркениетті деңгейде өткізгенді оның құқықтарын таптаурын деп те түсінгендер бар. Яғни, кейбір батыстық педагогтар тұлғаға мақсатты түрде әсер етуді оған зорлық деп түсіндіреді. Егер бұрын мекемелерде аптасына саяси сағат болатын, енді ол міндетті емес, өйткені бәрінде интернет, фейсбук, әлемдік желі сияқты құралдар арқылы біліп отырады деген сылтау бар. Бірақ, жастар саяси оқиғаларға баға беріп үйренуі керек емес пе еді? Саясаткерлер «Білім беру арқылы демократияны дамыту» тезисін басшылыққа алады.  Жақсы жолға қойылған тәрбиеде білімділік элементі бар емес пе? Мәселе тәрбие керек пе, керек емес пе дегенде емес. Қазіргі уақыттағы тәрбиені толыққанды іске асыру қажет екендігінде. </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Білім беру ұйымдарындағы тәрбие үдерісінің бағытын, мазмұнын, технологиясын ҚР Білім және ғылым министрлігі басқарады, тұжырымдама дайындайды, конференция, семинарлар өткізеді. Тәрбие жоғары мектептің оқыту және дамыту үдерісіне кіріктірілуі қажет.</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Көптеген жоғары оқу орындары тәрбие жұмысының маңызын түсіне отырып, жоғарыдан нұсқау күтпей-ақ айналамызда қызықты тәжірибелер де көп-ақ. Дегенмен, сол тәжірибелердің таралуы әзірге тапшылау. Бүгінгі күні тәрбие жұмысын ұлттық рухани құндылықтар негізінде қайта жаңғырылып, құрылғанын қалар едік. Жаңа идеялар, жаңа әдістер негізінде қағидалардағы әлеуметтік инновациялық жобалармен кіріктірілген қарқынды жұмыс жүргізілгені қажет.</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Бұл жәйттерде қоғамдық дамудың мақсаты мен міндеттері, жастардың әлемді түйсінуі мен түсінуі есепке алынып отырады.</w:t>
      </w:r>
    </w:p>
    <w:p w:rsidR="003450BB" w:rsidRDefault="003450BB" w:rsidP="003450BB">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Егер бұрын студенттермен жоғары оқу орнының партиялық құрылымдары, комсомол, кәсіподақтар, еңбек ардагерлер кеңесі, ЖОО басшыларпы, оқытушылар айналысты. Ал қазір бұл жұмысты атқаратындар оқытушылар, куратор-эдвайзерлер тәрбие жұмысы жөніндегі проректорлар, деканның, кафедра меңгерушісінің тәрбие жұмысы жөніндегі орынбасарлары. Барлығының қызметтері анық. Студенттер саны бұрынғыдан 5-10 есе көп. Бұл жағдаятта тәрбие жұмысының тиімділігін қамтамасыз ету күрделі. Айталық, әл-Фараби атындағы ҚазҰУ-нің философия және саясаттану факультетінің педагогика және білім беру менеджменті кафедрасы оқытушыларын бар-күш жігерін салып студенттермен тәрбие жұмысын өткуде. Нәтижесі де жоғары, әрі </w:t>
      </w:r>
      <w:r>
        <w:rPr>
          <w:rFonts w:ascii="Times New Roman" w:hAnsi="Times New Roman" w:cs="Times New Roman"/>
          <w:sz w:val="24"/>
          <w:lang w:val="kk-KZ"/>
        </w:rPr>
        <w:lastRenderedPageBreak/>
        <w:t>өтілетін шараларға мән беріліп, дәрістің жалғасы ретінде ұйымдастырылады. Осы жетістіктерді студенттің болашақ өмірінде пайдалануға ыңғайлы, түсінікті деңгейде жеткізу – оқытушылардың міндеті.</w:t>
      </w:r>
    </w:p>
    <w:p w:rsidR="003450BB" w:rsidRDefault="003450BB" w:rsidP="003450BB">
      <w:pPr>
        <w:spacing w:after="0" w:line="240" w:lineRule="auto"/>
        <w:ind w:firstLine="708"/>
        <w:jc w:val="both"/>
        <w:rPr>
          <w:rFonts w:ascii="Times New Roman" w:hAnsi="Times New Roman" w:cs="Times New Roman"/>
          <w:sz w:val="24"/>
          <w:lang w:val="kk-KZ"/>
        </w:rPr>
      </w:pPr>
    </w:p>
    <w:p w:rsidR="003450BB" w:rsidRDefault="003450BB" w:rsidP="003450BB">
      <w:pPr>
        <w:spacing w:after="0" w:line="240" w:lineRule="auto"/>
        <w:ind w:firstLine="708"/>
        <w:jc w:val="center"/>
        <w:rPr>
          <w:rFonts w:ascii="Times New Roman" w:hAnsi="Times New Roman" w:cs="Times New Roman"/>
          <w:b/>
          <w:i/>
          <w:sz w:val="24"/>
          <w:lang w:val="kk-KZ"/>
        </w:rPr>
      </w:pPr>
      <w:r>
        <w:rPr>
          <w:rFonts w:ascii="Times New Roman" w:hAnsi="Times New Roman" w:cs="Times New Roman"/>
          <w:b/>
          <w:i/>
          <w:sz w:val="24"/>
          <w:lang w:val="kk-KZ"/>
        </w:rPr>
        <w:t>Сөздік</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РУХАНИ ДАМУ</w:t>
      </w:r>
      <w:r>
        <w:rPr>
          <w:rFonts w:ascii="Times New Roman" w:hAnsi="Times New Roman" w:cs="Times New Roman"/>
          <w:lang w:val="kk-KZ"/>
        </w:rPr>
        <w:t xml:space="preserve"> -  адамның ой санасына, ішкі дүниесіне байланысты, соған тән өзінің өмірдегі орнын, атқаратын міндетін, қазіргі мен болашақ ұрпақ алдындағы жауапкершілігін, дүниенің күрделі құрылымын түсіну және өзін-өзі үздіксіз, бірқалыпты жетілдіру.</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РУХАНИ ДҮНИЕ</w:t>
      </w:r>
      <w:r>
        <w:rPr>
          <w:rFonts w:ascii="Times New Roman" w:hAnsi="Times New Roman" w:cs="Times New Roman"/>
          <w:lang w:val="kk-KZ"/>
        </w:rPr>
        <w:t xml:space="preserve"> – адам мәнінің ең биік көрінісі, оның жалпы адамзаттық инабат парызды түсіне білуі, болмыстағы өз орнына сай қызмет ете алуы.</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РУХАНИ ҚАЖЕТТІЛІКТЕР</w:t>
      </w:r>
      <w:r>
        <w:rPr>
          <w:rFonts w:ascii="Times New Roman" w:hAnsi="Times New Roman" w:cs="Times New Roman"/>
          <w:lang w:val="kk-KZ"/>
        </w:rPr>
        <w:t xml:space="preserve"> – адамға ғана тән қажеттіліктер. Оларға танысдағы және эстетикалық ләззатағы қажеттіліктер жатады. Адамның жеке тұлғалық шығармашылық – тәлімдік және мәдени – әлеуметтік қажетін қанағаттандыратын ынталылықғ ақылдың, сезімнің, еріктің қызметін реттеуге және игеруге бағытталған жеке адам мен ұйымдасқан топтың бағдарлы қызметінің көрінісі, өркениетті жалғастыру мақсатындағы рухани өмірдегі мұқтаждық. Р.қ. жеке адамның өз мақсат – мұратына жеткізетін саналы іс –әрекеттің бағдары мен жиынтығын көрсетеді, адамның өмірін тұтастыратын және заман талабымен ұштастыратын идеялық және әлеуметтік әрекеттердің саналы, субъективті арнасы.</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РУХАНИ ҚАСИЕТТЕР –</w:t>
      </w:r>
      <w:r>
        <w:rPr>
          <w:rFonts w:ascii="Times New Roman" w:hAnsi="Times New Roman" w:cs="Times New Roman"/>
          <w:lang w:val="kk-KZ"/>
        </w:rPr>
        <w:t xml:space="preserve"> әдептілік нормаларына сәйкес келетін адам мінезінің қасиеттері, жақтары.</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РУХАНИ МҮДДЕ</w:t>
      </w:r>
      <w:r>
        <w:rPr>
          <w:rFonts w:ascii="Times New Roman" w:hAnsi="Times New Roman" w:cs="Times New Roman"/>
          <w:b/>
          <w:lang w:val="kk-KZ"/>
        </w:rPr>
        <w:t xml:space="preserve"> –</w:t>
      </w:r>
      <w:r>
        <w:rPr>
          <w:rFonts w:ascii="Times New Roman" w:hAnsi="Times New Roman" w:cs="Times New Roman"/>
          <w:lang w:val="kk-KZ"/>
        </w:rPr>
        <w:t xml:space="preserve"> адамның жеке еркіндігі мен оның шығармашылық ізденісіне ұйытқы болатын, адамның кісілік қасиеттерін қолдай отырып, оған қажетті бағдар беретін белгілі бір әлеуметтік –тарихи қажеттілігі. Р.м. қоғамдық қатынаста өзіндік әлеуметтік рөл атқаратын топ мен тұлғаның  практикалық іс –әрекетінің бағытын білдіреді, адамның әлеммен және бір-бірімен жақындау деңгейін жеткізеді. Әрбір тарихи кезең мен халықтың рухани мүддесінің өзіндік құндылығы адамдар мен ұрпақтар арасында қилы-қилы қарым – қатынастар қалыптастырады. Р.м. адамды тәрбиелеудің өресі мен мүмкіндігі арттырады.</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РУХАНИ–АДАМГЕРШІЛІК БІЛІМ БЕРУ</w:t>
      </w:r>
      <w:r>
        <w:rPr>
          <w:rFonts w:ascii="Times New Roman" w:hAnsi="Times New Roman" w:cs="Times New Roman"/>
          <w:lang w:val="kk-KZ"/>
        </w:rPr>
        <w:t xml:space="preserve"> – арнайы ұйымдастырылған үдеріс: 1) оқушылардың рухани–адамгершілік салада нақты білімдік деңгейге қол жеткізуде, танымдық және тұлғалық мәселелерді шешуде және тәжірибесін қалыптастыруы; 2) тұлғаны дамыту, оның жеке тәжірибесі мен  мінез – құлығын байыту, әлеуметтік және жеке тәжірибенің өзара әрекеттестігі, әлеуметтік іс – әрекеттің көп қырлы түрлерінде тұлғаның шығармашылық мүмкіндіктерін ашу; 3) адамгершілік заңы тұлғаның өз заңы бола алатындай тұлғалық автономияны дамыту; 4) адамгершілік таңдау негізінде тұлға үшін маңызды мәселелерді шешу тәжірибесін қалыптастыру.</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РУХАНИ–АДАМГЕРШІЛІК  ҚҰНДЫЛЫҚ</w:t>
      </w:r>
      <w:r>
        <w:rPr>
          <w:rFonts w:ascii="Times New Roman" w:hAnsi="Times New Roman" w:cs="Times New Roman"/>
          <w:lang w:val="kk-KZ"/>
        </w:rPr>
        <w:t xml:space="preserve"> – белгілі бір бағытты, мақсатты, жүйені, ұлттық көзқарасты, мінез-құлықтағы адамдық тәртіп пен рухани дағдыны қалыптастыратын жүйе.</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РУХАНИЛЫҚ-</w:t>
      </w:r>
      <w:r>
        <w:rPr>
          <w:rFonts w:ascii="Times New Roman" w:hAnsi="Times New Roman" w:cs="Times New Roman"/>
          <w:lang w:val="kk-KZ"/>
        </w:rPr>
        <w:t xml:space="preserve"> 1. Рухани, адамгершілік және интеллектуалды қызығушылықтардың материалдыққа қарағанда басым жағдайы, адам жанының таза қасиеті.2. Жеке тұлғаның таңдалған мақсатқа талпынысы, сананың ұүндылық сипаты; әлемді және бәрінен бұрын өзін тануға ұмтылысынан, яғни ең құнды нәрсені іздеу мен ашудан, өмірдің мәніндегі анықталық пен қажеттіліктен; өзін-өзі ұғынудан, өзін-өзі жетілдіруден; әлемнің жаратылысы, адам жаны, өмір мен өлім, ақиқат, жақсылық пен жамандық туралы болмыстың «мәңгілік мәселелеріне» жауап табуға ұмтылудан көрінетін адамның өмір сүру тәсілін анықтау.</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САБЫРЛЫЛЫҚ -</w:t>
      </w:r>
      <w:r>
        <w:rPr>
          <w:rFonts w:ascii="Times New Roman" w:hAnsi="Times New Roman" w:cs="Times New Roman"/>
          <w:b/>
          <w:lang w:val="kk-KZ"/>
        </w:rPr>
        <w:t xml:space="preserve"> </w:t>
      </w:r>
      <w:r>
        <w:rPr>
          <w:rFonts w:ascii="Times New Roman" w:hAnsi="Times New Roman" w:cs="Times New Roman"/>
          <w:lang w:val="kk-KZ"/>
        </w:rPr>
        <w:t>ұстамдылық, шыдамдылық, салмақтылық. Әр істегі шыдамдылық, байсалдылық көрінісі. Адамның өз мінез-құлқын басқарып, иелік ете алуы, ашулы, ызалы кезінде, қиын жағдайға тап болғанда, өмірлік мәселелрді шешкен кезде өзін-өзі ұстай білуі.</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САНА–СЕЗІМ</w:t>
      </w:r>
      <w:r>
        <w:rPr>
          <w:rFonts w:ascii="Times New Roman" w:hAnsi="Times New Roman" w:cs="Times New Roman"/>
          <w:lang w:val="kk-KZ"/>
        </w:rPr>
        <w:t xml:space="preserve"> (лат. cum  scientia- санамен бірге) – адамның өзін-өзі ойлай алатын, сезе білетін, әрекеттенетін субъект ретінде түсіне бастауы.</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СҮЙІСПЕНШІЛІК</w:t>
      </w:r>
      <w:r>
        <w:rPr>
          <w:rFonts w:ascii="Times New Roman" w:hAnsi="Times New Roman" w:cs="Times New Roman"/>
          <w:b/>
          <w:lang w:val="kk-KZ"/>
        </w:rPr>
        <w:t>-</w:t>
      </w:r>
      <w:r>
        <w:rPr>
          <w:rFonts w:ascii="Times New Roman" w:hAnsi="Times New Roman" w:cs="Times New Roman"/>
          <w:lang w:val="kk-KZ"/>
        </w:rPr>
        <w:t xml:space="preserve"> құштарлық, ынтықтық көңіл күй. Адамдардың бір-бірін жақсы көріп, сыйластықпен қарым – қатынас жасауы.</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 xml:space="preserve">ҰҒЫМПАЗ </w:t>
      </w:r>
      <w:r>
        <w:rPr>
          <w:rFonts w:ascii="Times New Roman" w:hAnsi="Times New Roman" w:cs="Times New Roman"/>
          <w:b/>
          <w:lang w:val="kk-KZ"/>
        </w:rPr>
        <w:t>–</w:t>
      </w:r>
      <w:r>
        <w:rPr>
          <w:rFonts w:ascii="Times New Roman" w:hAnsi="Times New Roman" w:cs="Times New Roman"/>
          <w:lang w:val="kk-KZ"/>
        </w:rPr>
        <w:t xml:space="preserve"> ұғымтал, зерек, алғыр.</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ҰЛАҒАТТЫ</w:t>
      </w:r>
      <w:r>
        <w:rPr>
          <w:rFonts w:ascii="Times New Roman" w:hAnsi="Times New Roman" w:cs="Times New Roman"/>
          <w:b/>
          <w:lang w:val="kk-KZ"/>
        </w:rPr>
        <w:t xml:space="preserve"> – </w:t>
      </w:r>
      <w:r>
        <w:rPr>
          <w:rFonts w:ascii="Times New Roman" w:hAnsi="Times New Roman" w:cs="Times New Roman"/>
          <w:lang w:val="kk-KZ"/>
        </w:rPr>
        <w:t>парасатты, үлгі – өнегелі оқымысты, ғұлама.</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МӘДЕНИ СӘЙКЕСТІК</w:t>
      </w:r>
      <w:r>
        <w:rPr>
          <w:rFonts w:ascii="Times New Roman" w:hAnsi="Times New Roman" w:cs="Times New Roman"/>
          <w:b/>
          <w:lang w:val="kk-KZ"/>
        </w:rPr>
        <w:t xml:space="preserve"> –</w:t>
      </w:r>
      <w:r>
        <w:rPr>
          <w:rFonts w:ascii="Times New Roman" w:hAnsi="Times New Roman" w:cs="Times New Roman"/>
          <w:lang w:val="kk-KZ"/>
        </w:rPr>
        <w:t xml:space="preserve"> қоршаған орта, туған жер және тұрғылықты жер талаптары, мәдени мұра, мәдениет ахуалының білім беруге әсері.</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lastRenderedPageBreak/>
        <w:t>МӘДЕНИ ТӘЖІРИБЕЛЕР</w:t>
      </w:r>
      <w:r>
        <w:rPr>
          <w:rFonts w:ascii="Times New Roman" w:hAnsi="Times New Roman" w:cs="Times New Roman"/>
          <w:b/>
          <w:lang w:val="kk-KZ"/>
        </w:rPr>
        <w:t xml:space="preserve"> –</w:t>
      </w:r>
      <w:r>
        <w:rPr>
          <w:rFonts w:ascii="Times New Roman" w:hAnsi="Times New Roman" w:cs="Times New Roman"/>
          <w:lang w:val="kk-KZ"/>
        </w:rPr>
        <w:t xml:space="preserve"> оның өзге адамдармен бірлескен тұрмысындағы ерекшеліктерімен тығыз байланысты тәртібі мен іс-әрекетіндегі нормаларының қалыпты (үйреншікті) әдістері мен тәсілдері. Олар – қызметтің жаңа тәсілдері мен түрлерін іздеу, апробациялау, түрлі танымдық және прагматикалық қажеттіліктерді қанағаттандыру, сонымен қатар, рухани- адамгершілік және эмоционалдық  (көмек көрсету, қорғаныш, мақтаныш, қуаныш, қайғы және т.б.) тәжірибесімен бөлісу мақсатын көздейді.</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МҰРАЖАЙ ПЕДАГОГИКАСЫ–</w:t>
      </w:r>
      <w:r>
        <w:rPr>
          <w:rFonts w:ascii="Times New Roman" w:hAnsi="Times New Roman" w:cs="Times New Roman"/>
          <w:b/>
          <w:lang w:val="kk-KZ"/>
        </w:rPr>
        <w:t xml:space="preserve"> </w:t>
      </w:r>
      <w:r>
        <w:rPr>
          <w:rFonts w:ascii="Times New Roman" w:hAnsi="Times New Roman" w:cs="Times New Roman"/>
          <w:lang w:val="kk-KZ"/>
        </w:rPr>
        <w:t xml:space="preserve">өскелең ұрпақты мәдени-тарихи құндылықтарды, мәдени-тарихи үдерістерді шығармашылық тұрғыдан қорытуды және олардың күнделікті өмірге қатысын таныту мақсатында білім беру мекемелерімен өзара іс-әрекетіне бағытталған мұражайлардың мәдени-білім беру қызметі. </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ПЛЮРАЛИЗМ–</w:t>
      </w:r>
      <w:r>
        <w:rPr>
          <w:rFonts w:ascii="Times New Roman" w:hAnsi="Times New Roman" w:cs="Times New Roman"/>
          <w:b/>
          <w:lang w:val="kk-KZ"/>
        </w:rPr>
        <w:t xml:space="preserve"> </w:t>
      </w:r>
      <w:r>
        <w:rPr>
          <w:rFonts w:ascii="Times New Roman" w:hAnsi="Times New Roman" w:cs="Times New Roman"/>
          <w:lang w:val="kk-KZ"/>
        </w:rPr>
        <w:t>өмірдің әр саласындағы көптүрлілік: діни плюрализм- түрлі діни көзқарастардың татулығы мен түсінігі; құндылық плюрализм- дұрыс тең дәрежедегі құндылықтардың мойындалуы және бір-біріне қарама – қарсы да келуі мүмкін болса да берік қасиетке ие; мәдени плюрализм- аз ұлттар немесе аз этномәдени топтар өздерінің мәдени бірегейлігін сақтап қалуға мүмкіндігі бар қоғамның құрылу қағидасы. Мәдени плюрализм әлеуметтік және мәдени саясаттың құрамдас бөлігі ретінде қоғамның мәдени түрлілігін көрсететін талаптарына жауап береді.</w:t>
      </w:r>
    </w:p>
    <w:p w:rsidR="003450BB" w:rsidRDefault="003450BB" w:rsidP="003450BB">
      <w:pPr>
        <w:spacing w:after="0" w:line="240" w:lineRule="auto"/>
        <w:ind w:firstLine="709"/>
        <w:jc w:val="both"/>
        <w:rPr>
          <w:rFonts w:ascii="Times New Roman" w:hAnsi="Times New Roman" w:cs="Times New Roman"/>
          <w:lang w:val="kk-KZ"/>
        </w:rPr>
      </w:pPr>
      <w:r>
        <w:rPr>
          <w:rFonts w:ascii="Times New Roman" w:hAnsi="Times New Roman" w:cs="Times New Roman"/>
          <w:b/>
          <w:sz w:val="20"/>
          <w:szCs w:val="20"/>
          <w:lang w:val="kk-KZ"/>
        </w:rPr>
        <w:t>ПОЛИМӘДЕНИ БІЛІМ БЕРУ</w:t>
      </w:r>
      <w:r>
        <w:rPr>
          <w:rFonts w:ascii="Times New Roman" w:hAnsi="Times New Roman" w:cs="Times New Roman"/>
          <w:b/>
          <w:lang w:val="kk-KZ"/>
        </w:rPr>
        <w:t xml:space="preserve"> – </w:t>
      </w:r>
      <w:r>
        <w:rPr>
          <w:rFonts w:ascii="Times New Roman" w:hAnsi="Times New Roman" w:cs="Times New Roman"/>
          <w:lang w:val="kk-KZ"/>
        </w:rPr>
        <w:t>тұлғаның</w:t>
      </w:r>
      <w:r>
        <w:rPr>
          <w:rFonts w:ascii="Times New Roman" w:hAnsi="Times New Roman" w:cs="Times New Roman"/>
          <w:b/>
          <w:lang w:val="kk-KZ"/>
        </w:rPr>
        <w:t xml:space="preserve"> </w:t>
      </w:r>
      <w:r>
        <w:rPr>
          <w:rFonts w:ascii="Times New Roman" w:hAnsi="Times New Roman" w:cs="Times New Roman"/>
          <w:lang w:val="kk-KZ"/>
        </w:rPr>
        <w:t>этномәдени бірегейлігін ана тілі мен мәдениеті арқылы, сондай-ақ, мемлекетте тұратын барлық халықтардың және әлем мәдениетінің жетістіктерін, мәдени-рухани құндылықтарын меңгерту арқылы дамытуға бағытталған білім беру жүйесінің бір бөлігі. Полимәдени білім беру идеясын қабылдау мәдени, лтнгвистикалық плюрализм мен мәдениетаралық қарым-қатынас идеясына негізделген ұлттық білім беру жүйесін құруды білдіреді. Полимәдени қағидаға негізделген білім беру мәдени құндылықтар мен мәдени тәжірибенің түрлі қырларын дамытуға және сақтауға жағдай жасайды; мәдени, бірегей тұлғаның қалыптастуына көмектеседі; мәдениеттің сан қырлылығына, сондай-ақ мәдениетаралық өзара әрекеттерге және қоғамдардың кірігіуіне құрметпен қарайды, қабылдайды.</w:t>
      </w:r>
    </w:p>
    <w:p w:rsidR="003450BB" w:rsidRDefault="003450BB" w:rsidP="003450BB">
      <w:pPr>
        <w:spacing w:after="0" w:line="240" w:lineRule="auto"/>
        <w:ind w:firstLine="709"/>
        <w:jc w:val="both"/>
        <w:rPr>
          <w:rFonts w:ascii="Times New Roman" w:hAnsi="Times New Roman" w:cs="Times New Roman"/>
          <w:b/>
          <w:lang w:val="kk-KZ"/>
        </w:rPr>
      </w:pPr>
      <w:r>
        <w:rPr>
          <w:rFonts w:ascii="Times New Roman" w:hAnsi="Times New Roman" w:cs="Times New Roman"/>
          <w:b/>
          <w:sz w:val="20"/>
          <w:szCs w:val="20"/>
          <w:lang w:val="kk-KZ"/>
        </w:rPr>
        <w:t xml:space="preserve">ПОЛИМӘДЕНИ </w:t>
      </w:r>
      <w:r>
        <w:rPr>
          <w:rFonts w:ascii="Times New Roman" w:hAnsi="Times New Roman" w:cs="Times New Roman"/>
          <w:lang w:val="kk-KZ"/>
        </w:rPr>
        <w:t>(жеке, тұлғалық)</w:t>
      </w:r>
      <w:r>
        <w:rPr>
          <w:rFonts w:ascii="Times New Roman" w:hAnsi="Times New Roman" w:cs="Times New Roman"/>
          <w:b/>
          <w:lang w:val="kk-KZ"/>
        </w:rPr>
        <w:t xml:space="preserve"> – </w:t>
      </w:r>
      <w:r>
        <w:rPr>
          <w:rFonts w:ascii="Times New Roman" w:hAnsi="Times New Roman" w:cs="Times New Roman"/>
          <w:lang w:val="kk-KZ"/>
        </w:rPr>
        <w:t>белсенді және тиімді өмір сүруге қабілетті, түрлі ұлт, нәсіл, діни нанымдағы, жас ерекшеліктегі адамдармен бейбіт және келісімде өмір сүре алатын адам өзге мәдениеттерді құрметтейтін, ерекше түсінікпен қарайтын көпұлтты және полимәдени ортада өмір сүре алады.</w:t>
      </w:r>
      <w:r>
        <w:rPr>
          <w:rFonts w:ascii="Times New Roman" w:hAnsi="Times New Roman" w:cs="Times New Roman"/>
          <w:b/>
          <w:lang w:val="kk-KZ"/>
        </w:rPr>
        <w:t xml:space="preserve"> </w:t>
      </w:r>
    </w:p>
    <w:p w:rsidR="003450BB" w:rsidRDefault="003450BB" w:rsidP="003450BB">
      <w:pPr>
        <w:pStyle w:val="10"/>
        <w:spacing w:after="0" w:line="240" w:lineRule="auto"/>
        <w:ind w:firstLine="340"/>
        <w:jc w:val="center"/>
        <w:rPr>
          <w:b/>
          <w:lang w:val="kk-KZ"/>
        </w:rPr>
      </w:pPr>
      <w:r>
        <w:rPr>
          <w:b/>
          <w:lang w:val="kk-KZ"/>
        </w:rPr>
        <w:t>Пайдаланылған әдебиет</w:t>
      </w:r>
    </w:p>
    <w:p w:rsidR="003450BB" w:rsidRDefault="003450BB" w:rsidP="003450BB">
      <w:pPr>
        <w:pStyle w:val="a6"/>
        <w:numPr>
          <w:ilvl w:val="0"/>
          <w:numId w:val="12"/>
        </w:numPr>
        <w:shd w:val="clear" w:color="auto" w:fill="FFFFFF"/>
        <w:tabs>
          <w:tab w:val="left" w:pos="878"/>
        </w:tabs>
        <w:suppressAutoHyphens/>
        <w:autoSpaceDE w:val="0"/>
        <w:autoSpaceDN w:val="0"/>
        <w:adjustRightInd w:val="0"/>
        <w:spacing w:after="0" w:line="240" w:lineRule="auto"/>
        <w:ind w:left="0" w:hanging="357"/>
        <w:jc w:val="both"/>
        <w:rPr>
          <w:rFonts w:ascii="Times New Roman" w:hAnsi="Times New Roman" w:cs="Times New Roman"/>
          <w:shd w:val="clear" w:color="auto" w:fill="FFFFFF"/>
        </w:rPr>
      </w:pPr>
      <w:r>
        <w:rPr>
          <w:rFonts w:ascii="Times New Roman" w:hAnsi="Times New Roman" w:cs="Times New Roman"/>
          <w:shd w:val="clear" w:color="auto" w:fill="FFFFFF"/>
          <w:lang w:val="kk-KZ"/>
        </w:rPr>
        <w:t>Назарбаев Н.А. Болашаққа бағдар: рухани жаңғыру// Алматы ақшамы. 13 сәуір, 2017 жыл, 1, 3-4 беттер.</w:t>
      </w:r>
    </w:p>
    <w:p w:rsidR="003450BB" w:rsidRDefault="003450BB" w:rsidP="003450BB">
      <w:pPr>
        <w:pStyle w:val="a6"/>
        <w:numPr>
          <w:ilvl w:val="0"/>
          <w:numId w:val="12"/>
        </w:numPr>
        <w:shd w:val="clear" w:color="auto" w:fill="FFFFFF"/>
        <w:tabs>
          <w:tab w:val="left" w:pos="878"/>
        </w:tabs>
        <w:suppressAutoHyphens/>
        <w:autoSpaceDE w:val="0"/>
        <w:autoSpaceDN w:val="0"/>
        <w:adjustRightInd w:val="0"/>
        <w:spacing w:after="0" w:line="240" w:lineRule="auto"/>
        <w:ind w:left="0"/>
        <w:jc w:val="both"/>
        <w:rPr>
          <w:rFonts w:ascii="Times New Roman" w:hAnsi="Times New Roman" w:cs="Times New Roman"/>
          <w:shd w:val="clear" w:color="auto" w:fill="FFFFFF"/>
        </w:rPr>
      </w:pPr>
      <w:r>
        <w:rPr>
          <w:rFonts w:ascii="Times New Roman" w:hAnsi="Times New Roman" w:cs="Times New Roman"/>
          <w:lang w:val="kk-KZ"/>
        </w:rPr>
        <w:t>Каган М.С.</w:t>
      </w:r>
      <w:r>
        <w:rPr>
          <w:rFonts w:ascii="Times New Roman" w:hAnsi="Times New Roman" w:cs="Times New Roman"/>
          <w:shd w:val="clear" w:color="auto" w:fill="FFFFFF"/>
        </w:rPr>
        <w:t xml:space="preserve"> О духовном. Опыт категориального анализа</w:t>
      </w:r>
      <w:r>
        <w:rPr>
          <w:rFonts w:ascii="Times New Roman" w:hAnsi="Times New Roman" w:cs="Times New Roman"/>
          <w:shd w:val="clear" w:color="auto" w:fill="FFFFFF"/>
          <w:lang w:val="kk-KZ"/>
        </w:rPr>
        <w:t xml:space="preserve">. </w:t>
      </w:r>
      <w:r>
        <w:rPr>
          <w:rFonts w:ascii="Times New Roman" w:hAnsi="Times New Roman" w:cs="Times New Roman"/>
          <w:shd w:val="clear" w:color="auto" w:fill="FFFFFF"/>
        </w:rPr>
        <w:t>Вопросы философии. 1995. - №9.</w:t>
      </w:r>
    </w:p>
    <w:p w:rsidR="003450BB" w:rsidRDefault="003450BB" w:rsidP="003450BB">
      <w:pPr>
        <w:pStyle w:val="a6"/>
        <w:numPr>
          <w:ilvl w:val="0"/>
          <w:numId w:val="12"/>
        </w:numPr>
        <w:shd w:val="clear" w:color="auto" w:fill="FFFFFF"/>
        <w:tabs>
          <w:tab w:val="left" w:pos="878"/>
        </w:tabs>
        <w:suppressAutoHyphens/>
        <w:autoSpaceDE w:val="0"/>
        <w:autoSpaceDN w:val="0"/>
        <w:adjustRightInd w:val="0"/>
        <w:spacing w:after="0" w:line="240" w:lineRule="auto"/>
        <w:ind w:left="0"/>
        <w:jc w:val="both"/>
        <w:rPr>
          <w:rStyle w:val="A00"/>
          <w:rFonts w:ascii="Times New Roman" w:hAnsi="Times New Roman" w:cs="Times New Roman"/>
        </w:rPr>
      </w:pPr>
      <w:r>
        <w:rPr>
          <w:rFonts w:ascii="Times New Roman" w:hAnsi="Times New Roman" w:cs="Times New Roman"/>
          <w:shd w:val="clear" w:color="auto" w:fill="FFFFFF"/>
          <w:lang w:val="kk-KZ"/>
        </w:rPr>
        <w:t xml:space="preserve"> </w:t>
      </w:r>
      <w:r>
        <w:rPr>
          <w:rStyle w:val="A00"/>
          <w:rFonts w:ascii="Times New Roman" w:hAnsi="Times New Roman" w:cs="Times New Roman"/>
          <w:iCs/>
          <w:lang w:val="kk-KZ"/>
        </w:rPr>
        <w:t xml:space="preserve">Назарбаев Н.А. </w:t>
      </w:r>
      <w:r>
        <w:rPr>
          <w:rStyle w:val="A00"/>
          <w:rFonts w:ascii="Times New Roman" w:hAnsi="Times New Roman" w:cs="Times New Roman"/>
          <w:lang w:val="kk-KZ"/>
        </w:rPr>
        <w:t>В потоке истории. – Алматы: Атамұра, 1999, – 296 с.</w:t>
      </w:r>
    </w:p>
    <w:p w:rsidR="003450BB" w:rsidRDefault="003450BB" w:rsidP="003450BB">
      <w:pPr>
        <w:pStyle w:val="a6"/>
        <w:numPr>
          <w:ilvl w:val="0"/>
          <w:numId w:val="12"/>
        </w:numPr>
        <w:shd w:val="clear" w:color="auto" w:fill="FFFFFF"/>
        <w:tabs>
          <w:tab w:val="left" w:pos="878"/>
        </w:tabs>
        <w:suppressAutoHyphens/>
        <w:autoSpaceDE w:val="0"/>
        <w:autoSpaceDN w:val="0"/>
        <w:adjustRightInd w:val="0"/>
        <w:spacing w:after="0" w:line="240" w:lineRule="auto"/>
        <w:ind w:left="0"/>
        <w:jc w:val="both"/>
      </w:pPr>
      <w:r>
        <w:rPr>
          <w:rStyle w:val="A00"/>
          <w:rFonts w:ascii="Times New Roman" w:hAnsi="Times New Roman" w:cs="Times New Roman"/>
          <w:lang w:val="kk-KZ"/>
        </w:rPr>
        <w:t xml:space="preserve"> </w:t>
      </w:r>
      <w:r>
        <w:rPr>
          <w:rFonts w:ascii="Times New Roman" w:hAnsi="Times New Roman" w:cs="Times New Roman"/>
        </w:rPr>
        <w:t>Байтұрсынов А. Ақ жол. – Алматы: Жалын, 1991.</w:t>
      </w:r>
    </w:p>
    <w:p w:rsidR="003450BB" w:rsidRDefault="003450BB" w:rsidP="003450BB">
      <w:pPr>
        <w:pStyle w:val="a6"/>
        <w:numPr>
          <w:ilvl w:val="0"/>
          <w:numId w:val="12"/>
        </w:numPr>
        <w:shd w:val="clear" w:color="auto" w:fill="FFFFFF"/>
        <w:tabs>
          <w:tab w:val="left" w:pos="878"/>
        </w:tabs>
        <w:suppressAutoHyphen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 Уәлиханов Ш. Таңдамалы, 2-басылым. Алматы: Жазушы, 1985. 560 б.</w:t>
      </w:r>
    </w:p>
    <w:p w:rsidR="003450BB" w:rsidRDefault="003450BB" w:rsidP="003450BB">
      <w:pPr>
        <w:pStyle w:val="a6"/>
        <w:numPr>
          <w:ilvl w:val="0"/>
          <w:numId w:val="12"/>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Аймауытов Ж. Шығармалары, 5 томдық жинағы. – Алматы, 1999. 5-том. 132 б.  6</w:t>
      </w:r>
    </w:p>
    <w:p w:rsidR="003450BB" w:rsidRDefault="003450BB" w:rsidP="003450BB">
      <w:pPr>
        <w:pStyle w:val="a6"/>
        <w:numPr>
          <w:ilvl w:val="0"/>
          <w:numId w:val="12"/>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Style w:val="A00"/>
          <w:rFonts w:ascii="Times New Roman" w:hAnsi="Times New Roman" w:cs="Times New Roman"/>
        </w:rPr>
      </w:pPr>
      <w:r>
        <w:rPr>
          <w:rFonts w:ascii="Times New Roman" w:hAnsi="Times New Roman" w:cs="Times New Roman"/>
          <w:lang w:val="kk-KZ"/>
        </w:rPr>
        <w:t>.</w:t>
      </w:r>
      <w:r>
        <w:rPr>
          <w:rFonts w:ascii="Times New Roman" w:hAnsi="Times New Roman" w:cs="Times New Roman"/>
          <w:shd w:val="clear" w:color="auto" w:fill="FFFFFF"/>
          <w:lang w:val="kk-KZ"/>
        </w:rPr>
        <w:t> </w:t>
      </w:r>
      <w:r>
        <w:rPr>
          <w:rStyle w:val="A00"/>
          <w:rFonts w:ascii="Times New Roman" w:hAnsi="Times New Roman" w:cs="Times New Roman"/>
          <w:iCs/>
        </w:rPr>
        <w:t xml:space="preserve">Абдильдин Ж.М. </w:t>
      </w:r>
      <w:r>
        <w:rPr>
          <w:rStyle w:val="A00"/>
          <w:rFonts w:ascii="Times New Roman" w:hAnsi="Times New Roman" w:cs="Times New Roman"/>
        </w:rPr>
        <w:t>Казахская общественная мысль – часть духовной истории мира</w:t>
      </w:r>
      <w:r>
        <w:rPr>
          <w:rStyle w:val="A00"/>
          <w:rFonts w:ascii="Times New Roman" w:hAnsi="Times New Roman" w:cs="Times New Roman"/>
          <w:lang w:val="kk-KZ"/>
        </w:rPr>
        <w:t>.</w:t>
      </w:r>
      <w:r>
        <w:rPr>
          <w:rStyle w:val="A00"/>
          <w:rFonts w:ascii="Times New Roman" w:hAnsi="Times New Roman" w:cs="Times New Roman"/>
        </w:rPr>
        <w:t xml:space="preserve"> </w:t>
      </w:r>
      <w:proofErr w:type="gramStart"/>
      <w:r>
        <w:rPr>
          <w:rStyle w:val="A00"/>
          <w:rFonts w:ascii="Times New Roman" w:hAnsi="Times New Roman" w:cs="Times New Roman"/>
        </w:rPr>
        <w:t>Б</w:t>
      </w:r>
      <w:proofErr w:type="gramEnd"/>
      <w:r>
        <w:rPr>
          <w:rStyle w:val="A00"/>
          <w:rFonts w:ascii="Times New Roman" w:hAnsi="Times New Roman" w:cs="Times New Roman"/>
        </w:rPr>
        <w:t>әйтерек, 2008, №5. – 35-41 бб.</w:t>
      </w:r>
    </w:p>
    <w:p w:rsidR="003450BB" w:rsidRDefault="003450BB" w:rsidP="003450BB">
      <w:pPr>
        <w:pStyle w:val="a6"/>
        <w:numPr>
          <w:ilvl w:val="0"/>
          <w:numId w:val="12"/>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pPr>
      <w:r>
        <w:rPr>
          <w:rStyle w:val="A00"/>
          <w:rFonts w:ascii="Times New Roman" w:hAnsi="Times New Roman" w:cs="Times New Roman"/>
          <w:lang w:val="kk-KZ"/>
        </w:rPr>
        <w:t xml:space="preserve"> </w:t>
      </w:r>
      <w:r>
        <w:rPr>
          <w:rFonts w:ascii="Times New Roman" w:hAnsi="Times New Roman" w:cs="Times New Roman"/>
          <w:lang w:val="kk-KZ"/>
        </w:rPr>
        <w:t>Лихачев Б.Т. Философия воспитания. - М.: Прометей, 1995. - 282 с.</w:t>
      </w:r>
    </w:p>
    <w:p w:rsidR="003450BB" w:rsidRDefault="003450BB" w:rsidP="003450BB">
      <w:pPr>
        <w:pStyle w:val="a6"/>
        <w:numPr>
          <w:ilvl w:val="0"/>
          <w:numId w:val="12"/>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rPr>
        <w:t xml:space="preserve">Подласый И.П. Педагогика. – М.: Просвещение, 1996. - 432 </w:t>
      </w:r>
      <w:proofErr w:type="gramStart"/>
      <w:r>
        <w:rPr>
          <w:rFonts w:ascii="Times New Roman" w:hAnsi="Times New Roman" w:cs="Times New Roman"/>
        </w:rPr>
        <w:t>с</w:t>
      </w:r>
      <w:proofErr w:type="gramEnd"/>
      <w:r>
        <w:rPr>
          <w:rFonts w:ascii="Times New Roman" w:hAnsi="Times New Roman" w:cs="Times New Roman"/>
        </w:rPr>
        <w:t>.</w:t>
      </w:r>
    </w:p>
    <w:p w:rsidR="003450BB" w:rsidRDefault="003450BB" w:rsidP="003450BB">
      <w:pPr>
        <w:pStyle w:val="a6"/>
        <w:numPr>
          <w:ilvl w:val="0"/>
          <w:numId w:val="12"/>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Битинас Б.П. Мой мир и я. Путь любви. М., «МАОО МФО», 1999.</w:t>
      </w:r>
    </w:p>
    <w:p w:rsidR="003450BB" w:rsidRDefault="003450BB" w:rsidP="003450BB">
      <w:pPr>
        <w:pStyle w:val="a6"/>
        <w:numPr>
          <w:ilvl w:val="0"/>
          <w:numId w:val="12"/>
        </w:numPr>
        <w:shd w:val="clear" w:color="auto" w:fill="FFFFFF"/>
        <w:tabs>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Дал</w:t>
      </w:r>
      <w:r>
        <w:rPr>
          <w:rFonts w:ascii="Times New Roman" w:hAnsi="Times New Roman" w:cs="Times New Roman"/>
          <w:lang w:val="kk-KZ"/>
        </w:rPr>
        <w:t xml:space="preserve">ь </w:t>
      </w:r>
      <w:r>
        <w:rPr>
          <w:rFonts w:ascii="Times New Roman" w:hAnsi="Times New Roman" w:cs="Times New Roman"/>
        </w:rPr>
        <w:t>В.И. Тол</w:t>
      </w:r>
      <w:r>
        <w:rPr>
          <w:rFonts w:ascii="Times New Roman" w:hAnsi="Times New Roman" w:cs="Times New Roman"/>
          <w:lang w:val="kk-KZ"/>
        </w:rPr>
        <w:t>ь</w:t>
      </w:r>
      <w:r>
        <w:rPr>
          <w:rFonts w:ascii="Times New Roman" w:hAnsi="Times New Roman" w:cs="Times New Roman"/>
        </w:rPr>
        <w:t>ковый словар</w:t>
      </w:r>
      <w:r>
        <w:rPr>
          <w:rFonts w:ascii="Times New Roman" w:hAnsi="Times New Roman" w:cs="Times New Roman"/>
          <w:lang w:val="kk-KZ"/>
        </w:rPr>
        <w:t>ь</w:t>
      </w:r>
      <w:r>
        <w:rPr>
          <w:rFonts w:ascii="Times New Roman" w:hAnsi="Times New Roman" w:cs="Times New Roman"/>
        </w:rPr>
        <w:t xml:space="preserve"> живого великорусского  языка. </w:t>
      </w:r>
      <w:proofErr w:type="gramStart"/>
      <w:r>
        <w:rPr>
          <w:rFonts w:ascii="Times New Roman" w:hAnsi="Times New Roman" w:cs="Times New Roman"/>
        </w:rPr>
        <w:t>–М</w:t>
      </w:r>
      <w:proofErr w:type="gramEnd"/>
      <w:r>
        <w:rPr>
          <w:rFonts w:ascii="Times New Roman" w:hAnsi="Times New Roman" w:cs="Times New Roman"/>
        </w:rPr>
        <w:t>., 1956. – Т. 3. -  244 с.</w:t>
      </w:r>
    </w:p>
    <w:p w:rsidR="003450BB" w:rsidRDefault="003450BB" w:rsidP="003450BB">
      <w:pPr>
        <w:pStyle w:val="a6"/>
        <w:numPr>
          <w:ilvl w:val="0"/>
          <w:numId w:val="12"/>
        </w:numPr>
        <w:shd w:val="clear" w:color="auto" w:fill="FFFFFF"/>
        <w:tabs>
          <w:tab w:val="left" w:pos="567"/>
          <w:tab w:val="left" w:pos="709"/>
          <w:tab w:val="left" w:pos="878"/>
          <w:tab w:val="left" w:leader="dot" w:pos="7176"/>
        </w:tabs>
        <w:suppressAutoHyphen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  Буева Л.П. Человек, деятельность и общение. М., Мысль, </w:t>
      </w:r>
      <w:r>
        <w:rPr>
          <w:rFonts w:ascii="Times New Roman" w:hAnsi="Times New Roman" w:cs="Times New Roman"/>
        </w:rPr>
        <w:t>1978. – 400</w:t>
      </w:r>
      <w:r>
        <w:rPr>
          <w:rFonts w:ascii="Times New Roman" w:hAnsi="Times New Roman" w:cs="Times New Roman"/>
          <w:lang w:val="kk-KZ"/>
        </w:rPr>
        <w:t xml:space="preserve"> </w:t>
      </w:r>
      <w:r>
        <w:rPr>
          <w:rFonts w:ascii="Times New Roman" w:hAnsi="Times New Roman" w:cs="Times New Roman"/>
        </w:rPr>
        <w:t>с.</w:t>
      </w:r>
    </w:p>
    <w:p w:rsidR="003450BB" w:rsidRDefault="003450BB" w:rsidP="003450BB">
      <w:pPr>
        <w:pStyle w:val="a6"/>
        <w:numPr>
          <w:ilvl w:val="0"/>
          <w:numId w:val="12"/>
        </w:numPr>
        <w:shd w:val="clear" w:color="auto" w:fill="FFFFFF"/>
        <w:tabs>
          <w:tab w:val="left" w:pos="567"/>
          <w:tab w:val="left" w:pos="709"/>
          <w:tab w:val="left" w:pos="878"/>
          <w:tab w:val="left" w:leader="dot" w:pos="7176"/>
        </w:tabs>
        <w:suppressAutoHyphens/>
        <w:autoSpaceDE w:val="0"/>
        <w:autoSpaceDN w:val="0"/>
        <w:adjustRightInd w:val="0"/>
        <w:spacing w:after="0" w:line="240" w:lineRule="auto"/>
        <w:ind w:left="0"/>
        <w:jc w:val="both"/>
        <w:rPr>
          <w:rStyle w:val="ad"/>
          <w:i w:val="0"/>
          <w:iCs w:val="0"/>
        </w:rPr>
      </w:pPr>
      <w:r>
        <w:rPr>
          <w:rStyle w:val="ad"/>
          <w:rFonts w:ascii="Arial" w:hAnsi="Arial" w:cs="Arial"/>
          <w:lang w:val="kk-KZ"/>
        </w:rPr>
        <w:t>Ә</w:t>
      </w:r>
      <w:r>
        <w:rPr>
          <w:rStyle w:val="ad"/>
        </w:rPr>
        <w:t>л-Фараби. Философиялы</w:t>
      </w:r>
      <w:r>
        <w:rPr>
          <w:rStyle w:val="ad"/>
          <w:rFonts w:ascii="Arial" w:hAnsi="Arial" w:cs="Arial"/>
        </w:rPr>
        <w:t>қ</w:t>
      </w:r>
      <w:r>
        <w:rPr>
          <w:rStyle w:val="ad"/>
          <w:rFonts w:ascii="Calibri" w:hAnsi="Calibri" w:cs="Calibri"/>
        </w:rPr>
        <w:t xml:space="preserve"> трактаттар. – Алматы: </w:t>
      </w:r>
      <w:r>
        <w:rPr>
          <w:rStyle w:val="ad"/>
          <w:rFonts w:ascii="Arial" w:hAnsi="Arial" w:cs="Arial"/>
        </w:rPr>
        <w:t>Ғ</w:t>
      </w:r>
      <w:r>
        <w:rPr>
          <w:rStyle w:val="ad"/>
          <w:rFonts w:ascii="Calibri" w:hAnsi="Calibri" w:cs="Calibri"/>
        </w:rPr>
        <w:t>ылым, 1973. – 220 б.</w:t>
      </w:r>
    </w:p>
    <w:p w:rsidR="003450BB" w:rsidRDefault="003450BB" w:rsidP="003450BB">
      <w:pPr>
        <w:pStyle w:val="a6"/>
        <w:numPr>
          <w:ilvl w:val="0"/>
          <w:numId w:val="12"/>
        </w:numPr>
        <w:shd w:val="clear" w:color="auto" w:fill="FFFFFF"/>
        <w:tabs>
          <w:tab w:val="left" w:pos="567"/>
          <w:tab w:val="left" w:pos="709"/>
          <w:tab w:val="left" w:pos="878"/>
          <w:tab w:val="left" w:leader="dot" w:pos="7176"/>
        </w:tabs>
        <w:suppressAutoHyphens/>
        <w:autoSpaceDE w:val="0"/>
        <w:autoSpaceDN w:val="0"/>
        <w:adjustRightInd w:val="0"/>
        <w:spacing w:after="0" w:line="240" w:lineRule="auto"/>
        <w:ind w:left="0"/>
        <w:jc w:val="both"/>
        <w:rPr>
          <w:rStyle w:val="ad"/>
          <w:i w:val="0"/>
          <w:iCs w:val="0"/>
          <w:lang w:val="kk-KZ"/>
        </w:rPr>
      </w:pPr>
      <w:r>
        <w:rPr>
          <w:rStyle w:val="ad"/>
          <w:lang w:val="kk-KZ"/>
        </w:rPr>
        <w:t xml:space="preserve"> </w:t>
      </w:r>
      <w:r>
        <w:rPr>
          <w:rStyle w:val="ad"/>
          <w:rFonts w:ascii="Arial" w:hAnsi="Arial" w:cs="Arial"/>
          <w:lang w:val="kk-KZ"/>
        </w:rPr>
        <w:t>Қ</w:t>
      </w:r>
      <w:r>
        <w:rPr>
          <w:rStyle w:val="ad"/>
          <w:rFonts w:ascii="Calibri" w:hAnsi="Calibri" w:cs="Calibri"/>
          <w:lang w:val="kk-KZ"/>
        </w:rPr>
        <w:t>аза</w:t>
      </w:r>
      <w:r>
        <w:rPr>
          <w:rStyle w:val="ad"/>
          <w:rFonts w:ascii="Arial" w:hAnsi="Arial" w:cs="Arial"/>
          <w:lang w:val="kk-KZ"/>
        </w:rPr>
        <w:t>қ</w:t>
      </w:r>
      <w:r>
        <w:rPr>
          <w:rStyle w:val="ad"/>
          <w:rFonts w:ascii="Calibri" w:hAnsi="Calibri" w:cs="Calibri"/>
          <w:lang w:val="kk-KZ"/>
        </w:rPr>
        <w:t xml:space="preserve"> тілі </w:t>
      </w:r>
      <w:r>
        <w:rPr>
          <w:rStyle w:val="ad"/>
          <w:lang w:val="kk-KZ"/>
        </w:rPr>
        <w:t>терминдеріні</w:t>
      </w:r>
      <w:r>
        <w:rPr>
          <w:rStyle w:val="ad"/>
          <w:rFonts w:ascii="Arial" w:hAnsi="Arial" w:cs="Arial"/>
          <w:lang w:val="kk-KZ"/>
        </w:rPr>
        <w:t>ң</w:t>
      </w:r>
      <w:r>
        <w:rPr>
          <w:rStyle w:val="ad"/>
          <w:rFonts w:ascii="Calibri" w:hAnsi="Calibri" w:cs="Calibri"/>
          <w:lang w:val="kk-KZ"/>
        </w:rPr>
        <w:t xml:space="preserve"> салалы</w:t>
      </w:r>
      <w:r>
        <w:rPr>
          <w:rStyle w:val="ad"/>
          <w:rFonts w:ascii="Arial" w:hAnsi="Arial" w:cs="Arial"/>
          <w:lang w:val="kk-KZ"/>
        </w:rPr>
        <w:t>қ</w:t>
      </w:r>
      <w:r>
        <w:rPr>
          <w:rStyle w:val="ad"/>
          <w:rFonts w:ascii="Calibri" w:hAnsi="Calibri" w:cs="Calibri"/>
          <w:lang w:val="kk-KZ"/>
        </w:rPr>
        <w:t xml:space="preserve"> </w:t>
      </w:r>
      <w:r>
        <w:rPr>
          <w:rStyle w:val="ad"/>
          <w:rFonts w:ascii="Arial" w:hAnsi="Arial" w:cs="Arial"/>
          <w:lang w:val="kk-KZ"/>
        </w:rPr>
        <w:t>ғ</w:t>
      </w:r>
      <w:r>
        <w:rPr>
          <w:rStyle w:val="ad"/>
          <w:rFonts w:ascii="Calibri" w:hAnsi="Calibri" w:cs="Calibri"/>
          <w:lang w:val="kk-KZ"/>
        </w:rPr>
        <w:t>ылыми т</w:t>
      </w:r>
      <w:r>
        <w:rPr>
          <w:rStyle w:val="ad"/>
          <w:rFonts w:ascii="Arial" w:hAnsi="Arial" w:cs="Arial"/>
          <w:lang w:val="kk-KZ"/>
        </w:rPr>
        <w:t>ү</w:t>
      </w:r>
      <w:r>
        <w:rPr>
          <w:rStyle w:val="ad"/>
          <w:rFonts w:ascii="Calibri" w:hAnsi="Calibri" w:cs="Calibri"/>
          <w:lang w:val="kk-KZ"/>
        </w:rPr>
        <w:t>сіндірме с</w:t>
      </w:r>
      <w:r>
        <w:rPr>
          <w:rStyle w:val="ad"/>
          <w:rFonts w:ascii="Arial" w:hAnsi="Arial" w:cs="Arial"/>
          <w:lang w:val="kk-KZ"/>
        </w:rPr>
        <w:t>ө</w:t>
      </w:r>
      <w:r>
        <w:rPr>
          <w:rStyle w:val="ad"/>
          <w:rFonts w:ascii="Calibri" w:hAnsi="Calibri" w:cs="Calibri"/>
          <w:lang w:val="kk-KZ"/>
        </w:rPr>
        <w:t>здігі: Педагогика ж</w:t>
      </w:r>
      <w:r>
        <w:rPr>
          <w:rStyle w:val="ad"/>
          <w:rFonts w:ascii="Arial" w:hAnsi="Arial" w:cs="Arial"/>
          <w:lang w:val="kk-KZ"/>
        </w:rPr>
        <w:t>ә</w:t>
      </w:r>
      <w:r>
        <w:rPr>
          <w:rStyle w:val="ad"/>
          <w:rFonts w:ascii="Calibri" w:hAnsi="Calibri" w:cs="Calibri"/>
          <w:lang w:val="kk-KZ"/>
        </w:rPr>
        <w:t>не психология/Жалпы редакциясын бас</w:t>
      </w:r>
      <w:r>
        <w:rPr>
          <w:rStyle w:val="ad"/>
          <w:rFonts w:ascii="Arial" w:hAnsi="Arial" w:cs="Arial"/>
          <w:lang w:val="kk-KZ"/>
        </w:rPr>
        <w:t>қ</w:t>
      </w:r>
      <w:r>
        <w:rPr>
          <w:rStyle w:val="ad"/>
          <w:rFonts w:ascii="Calibri" w:hAnsi="Calibri" w:cs="Calibri"/>
          <w:lang w:val="kk-KZ"/>
        </w:rPr>
        <w:t>ар</w:t>
      </w:r>
      <w:r>
        <w:rPr>
          <w:rStyle w:val="ad"/>
          <w:rFonts w:ascii="Arial" w:hAnsi="Arial" w:cs="Arial"/>
          <w:lang w:val="kk-KZ"/>
        </w:rPr>
        <w:t>ғ</w:t>
      </w:r>
      <w:r>
        <w:rPr>
          <w:rStyle w:val="ad"/>
          <w:rFonts w:ascii="Calibri" w:hAnsi="Calibri" w:cs="Calibri"/>
          <w:lang w:val="kk-KZ"/>
        </w:rPr>
        <w:t>ан - т</w:t>
      </w:r>
      <w:r>
        <w:rPr>
          <w:rStyle w:val="ad"/>
          <w:rFonts w:ascii="Arial" w:hAnsi="Arial" w:cs="Arial"/>
          <w:lang w:val="kk-KZ"/>
        </w:rPr>
        <w:t>ү</w:t>
      </w:r>
      <w:r>
        <w:rPr>
          <w:rStyle w:val="ad"/>
          <w:rFonts w:ascii="Calibri" w:hAnsi="Calibri" w:cs="Calibri"/>
          <w:lang w:val="kk-KZ"/>
        </w:rPr>
        <w:t>сіндірме с</w:t>
      </w:r>
      <w:r>
        <w:rPr>
          <w:rStyle w:val="ad"/>
          <w:rFonts w:ascii="Arial" w:hAnsi="Arial" w:cs="Arial"/>
          <w:lang w:val="kk-KZ"/>
        </w:rPr>
        <w:t>ө</w:t>
      </w:r>
      <w:r>
        <w:rPr>
          <w:rStyle w:val="ad"/>
          <w:rFonts w:ascii="Calibri" w:hAnsi="Calibri" w:cs="Calibri"/>
          <w:lang w:val="kk-KZ"/>
        </w:rPr>
        <w:t>здіктер топтамасын шы</w:t>
      </w:r>
      <w:r>
        <w:rPr>
          <w:rStyle w:val="ad"/>
          <w:rFonts w:ascii="Arial" w:hAnsi="Arial" w:cs="Arial"/>
          <w:lang w:val="kk-KZ"/>
        </w:rPr>
        <w:t>ғ</w:t>
      </w:r>
      <w:r>
        <w:rPr>
          <w:rStyle w:val="ad"/>
          <w:rFonts w:ascii="Calibri" w:hAnsi="Calibri" w:cs="Calibri"/>
          <w:lang w:val="kk-KZ"/>
        </w:rPr>
        <w:t>ару ж</w:t>
      </w:r>
      <w:r>
        <w:rPr>
          <w:rStyle w:val="ad"/>
          <w:rFonts w:ascii="Arial" w:hAnsi="Arial" w:cs="Arial"/>
          <w:lang w:val="kk-KZ"/>
        </w:rPr>
        <w:t>ө</w:t>
      </w:r>
      <w:r>
        <w:rPr>
          <w:rStyle w:val="ad"/>
          <w:rFonts w:ascii="Calibri" w:hAnsi="Calibri" w:cs="Calibri"/>
          <w:lang w:val="kk-KZ"/>
        </w:rPr>
        <w:t xml:space="preserve">ніндегі </w:t>
      </w:r>
      <w:r>
        <w:rPr>
          <w:rStyle w:val="ad"/>
          <w:rFonts w:ascii="Arial" w:hAnsi="Arial" w:cs="Arial"/>
          <w:lang w:val="kk-KZ"/>
        </w:rPr>
        <w:t>ғ</w:t>
      </w:r>
      <w:r>
        <w:rPr>
          <w:rStyle w:val="ad"/>
          <w:rFonts w:ascii="Calibri" w:hAnsi="Calibri" w:cs="Calibri"/>
          <w:lang w:val="kk-KZ"/>
        </w:rPr>
        <w:t>ылыми-баспа ба</w:t>
      </w:r>
      <w:r>
        <w:rPr>
          <w:rStyle w:val="ad"/>
          <w:rFonts w:ascii="Arial" w:hAnsi="Arial" w:cs="Arial"/>
          <w:lang w:val="kk-KZ"/>
        </w:rPr>
        <w:t>ғ</w:t>
      </w:r>
      <w:r>
        <w:rPr>
          <w:rStyle w:val="ad"/>
          <w:rFonts w:ascii="Calibri" w:hAnsi="Calibri" w:cs="Calibri"/>
          <w:lang w:val="kk-KZ"/>
        </w:rPr>
        <w:t>дарламасыны</w:t>
      </w:r>
      <w:r>
        <w:rPr>
          <w:rStyle w:val="ad"/>
          <w:rFonts w:ascii="Arial" w:hAnsi="Arial" w:cs="Arial"/>
          <w:lang w:val="kk-KZ"/>
        </w:rPr>
        <w:t>ң</w:t>
      </w:r>
      <w:r>
        <w:rPr>
          <w:rStyle w:val="ad"/>
          <w:rFonts w:ascii="Calibri" w:hAnsi="Calibri" w:cs="Calibri"/>
          <w:lang w:val="kk-KZ"/>
        </w:rPr>
        <w:t xml:space="preserve"> </w:t>
      </w:r>
      <w:r>
        <w:rPr>
          <w:rStyle w:val="ad"/>
          <w:rFonts w:ascii="Arial" w:hAnsi="Arial" w:cs="Arial"/>
          <w:lang w:val="kk-KZ"/>
        </w:rPr>
        <w:t>ғ</w:t>
      </w:r>
      <w:r>
        <w:rPr>
          <w:rStyle w:val="ad"/>
          <w:rFonts w:ascii="Calibri" w:hAnsi="Calibri" w:cs="Calibri"/>
          <w:lang w:val="kk-KZ"/>
        </w:rPr>
        <w:t xml:space="preserve">ылыми жетекшісі, педагогика </w:t>
      </w:r>
      <w:r>
        <w:rPr>
          <w:rStyle w:val="ad"/>
          <w:rFonts w:ascii="Arial" w:hAnsi="Arial" w:cs="Arial"/>
          <w:lang w:val="kk-KZ"/>
        </w:rPr>
        <w:t>ғ</w:t>
      </w:r>
      <w:r>
        <w:rPr>
          <w:rStyle w:val="ad"/>
          <w:rFonts w:ascii="Calibri" w:hAnsi="Calibri" w:cs="Calibri"/>
          <w:lang w:val="kk-KZ"/>
        </w:rPr>
        <w:t>ылымдарыны</w:t>
      </w:r>
      <w:r>
        <w:rPr>
          <w:rStyle w:val="ad"/>
          <w:rFonts w:ascii="Arial" w:hAnsi="Arial" w:cs="Arial"/>
          <w:lang w:val="kk-KZ"/>
        </w:rPr>
        <w:t>ң</w:t>
      </w:r>
      <w:r>
        <w:rPr>
          <w:rStyle w:val="ad"/>
          <w:rFonts w:ascii="Calibri" w:hAnsi="Calibri" w:cs="Calibri"/>
          <w:lang w:val="kk-KZ"/>
        </w:rPr>
        <w:t xml:space="preserve"> докторы, профессор, Каза</w:t>
      </w:r>
      <w:r>
        <w:rPr>
          <w:rStyle w:val="ad"/>
          <w:rFonts w:ascii="Arial" w:hAnsi="Arial" w:cs="Arial"/>
          <w:lang w:val="kk-KZ"/>
        </w:rPr>
        <w:t>қ</w:t>
      </w:r>
      <w:r>
        <w:rPr>
          <w:rStyle w:val="ad"/>
          <w:rFonts w:ascii="Calibri" w:hAnsi="Calibri" w:cs="Calibri"/>
          <w:lang w:val="kk-KZ"/>
        </w:rPr>
        <w:t xml:space="preserve">стан </w:t>
      </w:r>
      <w:r>
        <w:rPr>
          <w:rStyle w:val="ad"/>
          <w:lang w:val="kk-KZ"/>
        </w:rPr>
        <w:t>Республикасы Мемлекеттік сыйлы</w:t>
      </w:r>
      <w:r>
        <w:rPr>
          <w:rStyle w:val="ad"/>
          <w:rFonts w:ascii="Arial" w:hAnsi="Arial" w:cs="Arial"/>
          <w:lang w:val="kk-KZ"/>
        </w:rPr>
        <w:t>ғ</w:t>
      </w:r>
      <w:r>
        <w:rPr>
          <w:rStyle w:val="ad"/>
          <w:rFonts w:ascii="Calibri" w:hAnsi="Calibri" w:cs="Calibri"/>
          <w:lang w:val="kk-KZ"/>
        </w:rPr>
        <w:t>ыны</w:t>
      </w:r>
      <w:r>
        <w:rPr>
          <w:rStyle w:val="ad"/>
          <w:rFonts w:ascii="Arial" w:hAnsi="Arial" w:cs="Arial"/>
          <w:lang w:val="kk-KZ"/>
        </w:rPr>
        <w:t>ң</w:t>
      </w:r>
      <w:r>
        <w:rPr>
          <w:rStyle w:val="ad"/>
          <w:rFonts w:ascii="Calibri" w:hAnsi="Calibri" w:cs="Calibri"/>
          <w:lang w:val="kk-KZ"/>
        </w:rPr>
        <w:t xml:space="preserve"> лауреаты А.</w:t>
      </w:r>
      <w:r>
        <w:rPr>
          <w:rStyle w:val="ad"/>
          <w:rFonts w:ascii="Arial" w:hAnsi="Arial" w:cs="Arial"/>
          <w:lang w:val="kk-KZ"/>
        </w:rPr>
        <w:t>Қ</w:t>
      </w:r>
      <w:r>
        <w:rPr>
          <w:rStyle w:val="ad"/>
          <w:rFonts w:ascii="Calibri" w:hAnsi="Calibri" w:cs="Calibri"/>
          <w:lang w:val="kk-KZ"/>
        </w:rPr>
        <w:t xml:space="preserve">. </w:t>
      </w:r>
      <w:r>
        <w:rPr>
          <w:rStyle w:val="ad"/>
          <w:rFonts w:ascii="Arial" w:hAnsi="Arial" w:cs="Arial"/>
          <w:lang w:val="kk-KZ"/>
        </w:rPr>
        <w:t>Құ</w:t>
      </w:r>
      <w:r>
        <w:rPr>
          <w:rStyle w:val="ad"/>
          <w:rFonts w:ascii="Calibri" w:hAnsi="Calibri" w:cs="Calibri"/>
          <w:lang w:val="kk-KZ"/>
        </w:rPr>
        <w:t>сайынов. – Алматы: «Мектеп» ЖА</w:t>
      </w:r>
      <w:r>
        <w:rPr>
          <w:rStyle w:val="ad"/>
          <w:rFonts w:ascii="Arial" w:hAnsi="Arial" w:cs="Arial"/>
          <w:lang w:val="kk-KZ"/>
        </w:rPr>
        <w:t>Қ</w:t>
      </w:r>
      <w:r>
        <w:rPr>
          <w:rStyle w:val="ad"/>
          <w:rFonts w:ascii="Calibri" w:hAnsi="Calibri" w:cs="Calibri"/>
          <w:lang w:val="kk-KZ"/>
        </w:rPr>
        <w:t>, 2002. 256 бет.</w:t>
      </w:r>
    </w:p>
    <w:p w:rsidR="003450BB" w:rsidRDefault="003450BB" w:rsidP="003450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kk-KZ"/>
        </w:rPr>
        <w:t>п.ғ.д., профессорлар  Ш.Т. Таубаева, С.Т. Иманбаева, педагогика  магистрі, полковник Қ.М. Солтанов</w:t>
      </w: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3450BB" w:rsidRDefault="003450BB" w:rsidP="000B6D99">
      <w:pPr>
        <w:tabs>
          <w:tab w:val="left" w:pos="993"/>
        </w:tabs>
        <w:spacing w:after="0" w:line="240" w:lineRule="auto"/>
        <w:ind w:left="720"/>
        <w:jc w:val="both"/>
        <w:rPr>
          <w:rFonts w:ascii="Times New Roman" w:eastAsia="Times New Roman" w:hAnsi="Times New Roman"/>
          <w:b/>
          <w:sz w:val="24"/>
          <w:lang w:val="en-US"/>
        </w:rPr>
      </w:pPr>
    </w:p>
    <w:p w:rsidR="000B6D99" w:rsidRDefault="000B6D99" w:rsidP="000B6D99">
      <w:pPr>
        <w:tabs>
          <w:tab w:val="left" w:pos="993"/>
        </w:tabs>
        <w:spacing w:after="0" w:line="240" w:lineRule="auto"/>
        <w:ind w:left="720"/>
        <w:jc w:val="both"/>
        <w:rPr>
          <w:rFonts w:ascii="Times New Roman" w:eastAsia="Times New Roman" w:hAnsi="Times New Roman"/>
          <w:b/>
          <w:sz w:val="24"/>
          <w:lang w:val="kk-KZ"/>
        </w:rPr>
      </w:pPr>
      <w:r>
        <w:rPr>
          <w:rFonts w:ascii="Times New Roman" w:eastAsia="Times New Roman" w:hAnsi="Times New Roman"/>
          <w:b/>
          <w:sz w:val="24"/>
          <w:lang w:val="kk-KZ"/>
        </w:rPr>
        <w:t xml:space="preserve">Модуль </w:t>
      </w:r>
      <w:r w:rsidR="00106451">
        <w:rPr>
          <w:rFonts w:ascii="Times New Roman" w:eastAsia="Times New Roman" w:hAnsi="Times New Roman"/>
          <w:b/>
          <w:sz w:val="24"/>
          <w:lang w:val="kk-KZ"/>
        </w:rPr>
        <w:t xml:space="preserve"> </w:t>
      </w:r>
      <w:r>
        <w:rPr>
          <w:rFonts w:ascii="Times New Roman" w:eastAsia="Times New Roman" w:hAnsi="Times New Roman"/>
          <w:b/>
          <w:sz w:val="24"/>
          <w:lang w:val="kk-KZ"/>
        </w:rPr>
        <w:t>Замануи ғылыми зерттеулердегі гуманистік тұғырлар</w:t>
      </w:r>
    </w:p>
    <w:p w:rsidR="000B6D99" w:rsidRDefault="000B6D99" w:rsidP="000B6D99">
      <w:pPr>
        <w:tabs>
          <w:tab w:val="left" w:pos="993"/>
        </w:tabs>
        <w:spacing w:after="0" w:line="240" w:lineRule="auto"/>
        <w:ind w:left="720"/>
        <w:jc w:val="both"/>
        <w:rPr>
          <w:rFonts w:ascii="Times New Roman" w:eastAsia="Times New Roman" w:hAnsi="Times New Roman"/>
          <w:b/>
          <w:sz w:val="24"/>
          <w:lang w:val="kk-KZ"/>
        </w:rPr>
      </w:pPr>
    </w:p>
    <w:p w:rsidR="000B6D99" w:rsidRDefault="000B6D99" w:rsidP="000B6D99">
      <w:pPr>
        <w:shd w:val="clear" w:color="auto" w:fill="FFFFFF"/>
        <w:spacing w:after="0" w:line="240" w:lineRule="auto"/>
        <w:rPr>
          <w:rFonts w:ascii="yandex-sans" w:eastAsia="Times New Roman" w:hAnsi="yandex-sans"/>
          <w:i/>
          <w:color w:val="000000"/>
          <w:sz w:val="24"/>
          <w:szCs w:val="24"/>
          <w:lang w:val="kk-KZ"/>
        </w:rPr>
      </w:pPr>
      <w:r w:rsidRPr="000B6D99">
        <w:rPr>
          <w:rFonts w:ascii="yandex-sans" w:eastAsia="Times New Roman" w:hAnsi="yandex-sans"/>
          <w:i/>
          <w:color w:val="000000"/>
          <w:sz w:val="24"/>
          <w:szCs w:val="24"/>
        </w:rPr>
        <w:t>Аталған модулді ойдағыдай аяқтау барысында магистранттар</w:t>
      </w:r>
      <w:r w:rsidRPr="000B6D99">
        <w:rPr>
          <w:rFonts w:ascii="yandex-sans" w:eastAsia="Times New Roman" w:hAnsi="yandex-sans"/>
          <w:i/>
          <w:color w:val="000000"/>
          <w:sz w:val="24"/>
          <w:szCs w:val="24"/>
          <w:lang w:val="kk-KZ"/>
        </w:rPr>
        <w:t xml:space="preserve"> </w:t>
      </w:r>
      <w:r w:rsidRPr="000B6D99">
        <w:rPr>
          <w:rFonts w:ascii="yandex-sans" w:eastAsia="Times New Roman" w:hAnsi="yandex-sans"/>
          <w:i/>
          <w:color w:val="000000"/>
          <w:sz w:val="24"/>
          <w:szCs w:val="24"/>
        </w:rPr>
        <w:t>қабілетті болуы керек:</w:t>
      </w:r>
    </w:p>
    <w:p w:rsidR="000A2BB5" w:rsidRDefault="000A2BB5" w:rsidP="000A2BB5">
      <w:pPr>
        <w:tabs>
          <w:tab w:val="left" w:pos="142"/>
          <w:tab w:val="left" w:pos="426"/>
        </w:tabs>
        <w:spacing w:after="0" w:line="240" w:lineRule="auto"/>
        <w:jc w:val="both"/>
        <w:rPr>
          <w:rFonts w:ascii="yandex-sans" w:eastAsia="Times New Roman" w:hAnsi="yandex-sans"/>
          <w:i/>
          <w:color w:val="000000"/>
          <w:sz w:val="24"/>
          <w:szCs w:val="24"/>
          <w:lang w:val="kk-KZ"/>
        </w:rPr>
      </w:pPr>
    </w:p>
    <w:p w:rsidR="007F77A1" w:rsidRDefault="007F77A1" w:rsidP="000A2BB5">
      <w:pPr>
        <w:pStyle w:val="a3"/>
        <w:numPr>
          <w:ilvl w:val="0"/>
          <w:numId w:val="4"/>
        </w:numPr>
        <w:tabs>
          <w:tab w:val="left" w:pos="142"/>
          <w:tab w:val="left" w:pos="426"/>
        </w:tabs>
        <w:spacing w:after="0" w:line="240" w:lineRule="auto"/>
        <w:jc w:val="both"/>
        <w:rPr>
          <w:rFonts w:ascii="Times New Roman" w:hAnsi="Times New Roman"/>
          <w:sz w:val="24"/>
          <w:szCs w:val="24"/>
          <w:lang w:val="kk-KZ"/>
        </w:rPr>
      </w:pPr>
      <w:r w:rsidRPr="000A2BB5">
        <w:rPr>
          <w:rFonts w:ascii="Times New Roman" w:hAnsi="Times New Roman"/>
          <w:sz w:val="24"/>
          <w:szCs w:val="24"/>
          <w:lang w:val="kk-KZ"/>
        </w:rPr>
        <w:t>педагогикада</w:t>
      </w:r>
      <w:r w:rsidRPr="000A2BB5">
        <w:rPr>
          <w:rFonts w:ascii="Times New Roman" w:hAnsi="Times New Roman" w:cs="Arial"/>
          <w:sz w:val="24"/>
          <w:szCs w:val="24"/>
          <w:lang w:val="kk-KZ"/>
        </w:rPr>
        <w:t>ғ</w:t>
      </w:r>
      <w:r w:rsidRPr="000A2BB5">
        <w:rPr>
          <w:rFonts w:ascii="Times New Roman" w:hAnsi="Times New Roman" w:cs="Calibri"/>
          <w:sz w:val="24"/>
          <w:szCs w:val="24"/>
          <w:lang w:val="kk-KZ"/>
        </w:rPr>
        <w:t xml:space="preserve">ы </w:t>
      </w:r>
      <w:r w:rsidRPr="000A2BB5">
        <w:rPr>
          <w:rFonts w:ascii="Times New Roman" w:hAnsi="Times New Roman" w:cs="Arial"/>
          <w:sz w:val="24"/>
          <w:szCs w:val="24"/>
          <w:lang w:val="kk-KZ"/>
        </w:rPr>
        <w:t>ә</w:t>
      </w:r>
      <w:r w:rsidRPr="000A2BB5">
        <w:rPr>
          <w:rFonts w:ascii="Times New Roman" w:hAnsi="Times New Roman" w:cs="Calibri"/>
          <w:sz w:val="24"/>
          <w:szCs w:val="24"/>
          <w:lang w:val="kk-KZ"/>
        </w:rPr>
        <w:t>діснамалы</w:t>
      </w:r>
      <w:r w:rsidRPr="000A2BB5">
        <w:rPr>
          <w:rFonts w:ascii="Times New Roman" w:hAnsi="Times New Roman" w:cs="Arial"/>
          <w:sz w:val="24"/>
          <w:szCs w:val="24"/>
          <w:lang w:val="kk-KZ"/>
        </w:rPr>
        <w:t>қ</w:t>
      </w:r>
      <w:r w:rsidRPr="000A2BB5">
        <w:rPr>
          <w:rFonts w:ascii="Times New Roman" w:hAnsi="Times New Roman" w:cs="Calibri"/>
          <w:sz w:val="24"/>
          <w:szCs w:val="24"/>
          <w:lang w:val="kk-KZ"/>
        </w:rPr>
        <w:t xml:space="preserve"> т</w:t>
      </w:r>
      <w:r w:rsidRPr="000A2BB5">
        <w:rPr>
          <w:rFonts w:ascii="Times New Roman" w:hAnsi="Times New Roman" w:cs="Arial"/>
          <w:sz w:val="24"/>
          <w:szCs w:val="24"/>
          <w:lang w:val="kk-KZ"/>
        </w:rPr>
        <w:t>ұғ</w:t>
      </w:r>
      <w:r w:rsidRPr="000A2BB5">
        <w:rPr>
          <w:rFonts w:ascii="Times New Roman" w:hAnsi="Times New Roman" w:cs="Calibri"/>
          <w:sz w:val="24"/>
          <w:szCs w:val="24"/>
          <w:lang w:val="kk-KZ"/>
        </w:rPr>
        <w:t>ырды</w:t>
      </w:r>
      <w:r w:rsidRPr="000A2BB5">
        <w:rPr>
          <w:rFonts w:ascii="Times New Roman" w:hAnsi="Times New Roman" w:cs="Arial"/>
          <w:sz w:val="24"/>
          <w:szCs w:val="24"/>
          <w:lang w:val="kk-KZ"/>
        </w:rPr>
        <w:t>ң</w:t>
      </w:r>
      <w:r w:rsidRPr="000A2BB5">
        <w:rPr>
          <w:rFonts w:ascii="Times New Roman" w:hAnsi="Times New Roman" w:cs="Calibri"/>
          <w:sz w:val="24"/>
          <w:szCs w:val="24"/>
          <w:lang w:val="kk-KZ"/>
        </w:rPr>
        <w:t xml:space="preserve">, </w:t>
      </w:r>
      <w:r w:rsidRPr="000A2BB5">
        <w:rPr>
          <w:rFonts w:ascii="Times New Roman" w:hAnsi="Times New Roman"/>
          <w:sz w:val="24"/>
          <w:szCs w:val="24"/>
        </w:rPr>
        <w:t>«</w:t>
      </w:r>
      <w:r w:rsidRPr="000A2BB5">
        <w:rPr>
          <w:rFonts w:ascii="Times New Roman" w:hAnsi="Times New Roman"/>
          <w:sz w:val="24"/>
          <w:szCs w:val="24"/>
          <w:lang w:val="kk-KZ"/>
        </w:rPr>
        <w:t>әдіснамалық тұғыр</w:t>
      </w:r>
      <w:r w:rsidRPr="000A2BB5">
        <w:rPr>
          <w:rFonts w:ascii="Times New Roman" w:hAnsi="Times New Roman"/>
          <w:sz w:val="24"/>
          <w:szCs w:val="24"/>
        </w:rPr>
        <w:t>», «</w:t>
      </w:r>
      <w:r w:rsidRPr="000A2BB5">
        <w:rPr>
          <w:rFonts w:ascii="Times New Roman" w:hAnsi="Times New Roman"/>
          <w:sz w:val="24"/>
          <w:szCs w:val="24"/>
          <w:lang w:val="kk-KZ"/>
        </w:rPr>
        <w:t>әдіснамалық ұстаным</w:t>
      </w:r>
      <w:r w:rsidRPr="000A2BB5">
        <w:rPr>
          <w:rFonts w:ascii="Times New Roman" w:hAnsi="Times New Roman"/>
          <w:sz w:val="24"/>
          <w:szCs w:val="24"/>
        </w:rPr>
        <w:t>», «</w:t>
      </w:r>
      <w:r w:rsidRPr="000A2BB5">
        <w:rPr>
          <w:rFonts w:ascii="Times New Roman" w:hAnsi="Times New Roman"/>
          <w:sz w:val="24"/>
          <w:szCs w:val="24"/>
          <w:lang w:val="kk-KZ"/>
        </w:rPr>
        <w:t>әдіснамалық талап</w:t>
      </w:r>
      <w:r w:rsidRPr="000A2BB5">
        <w:rPr>
          <w:rFonts w:ascii="Times New Roman" w:hAnsi="Times New Roman"/>
          <w:sz w:val="24"/>
          <w:szCs w:val="24"/>
        </w:rPr>
        <w:t>»</w:t>
      </w:r>
      <w:r w:rsidRPr="000A2BB5">
        <w:rPr>
          <w:rFonts w:ascii="Times New Roman" w:hAnsi="Times New Roman"/>
          <w:sz w:val="24"/>
          <w:szCs w:val="24"/>
          <w:lang w:val="kk-KZ"/>
        </w:rPr>
        <w:t xml:space="preserve"> ұғымдарының мәні туралы түсінігінің болуы</w:t>
      </w:r>
      <w:r w:rsidRPr="000A2BB5">
        <w:rPr>
          <w:rFonts w:ascii="Times New Roman" w:hAnsi="Times New Roman"/>
          <w:sz w:val="24"/>
          <w:szCs w:val="24"/>
        </w:rPr>
        <w:t>;</w:t>
      </w:r>
    </w:p>
    <w:p w:rsidR="007F77A1" w:rsidRPr="000A2BB5" w:rsidRDefault="000A2BB5" w:rsidP="000A2BB5">
      <w:pPr>
        <w:pStyle w:val="a3"/>
        <w:numPr>
          <w:ilvl w:val="0"/>
          <w:numId w:val="4"/>
        </w:numPr>
        <w:tabs>
          <w:tab w:val="left" w:pos="142"/>
          <w:tab w:val="left" w:pos="426"/>
        </w:tabs>
        <w:spacing w:after="0" w:line="240" w:lineRule="auto"/>
        <w:ind w:left="0"/>
        <w:jc w:val="both"/>
        <w:rPr>
          <w:rFonts w:ascii="Times New Roman" w:hAnsi="Times New Roman"/>
          <w:sz w:val="24"/>
          <w:szCs w:val="24"/>
          <w:lang w:val="kk-KZ"/>
        </w:rPr>
      </w:pPr>
      <w:r w:rsidRPr="000A2BB5">
        <w:rPr>
          <w:rFonts w:ascii="Times New Roman" w:hAnsi="Times New Roman"/>
          <w:sz w:val="24"/>
          <w:szCs w:val="24"/>
          <w:lang w:val="kk-KZ"/>
        </w:rPr>
        <w:t xml:space="preserve">  </w:t>
      </w:r>
      <w:r w:rsidR="007F77A1" w:rsidRPr="000A2BB5">
        <w:rPr>
          <w:rFonts w:ascii="Times New Roman" w:hAnsi="Times New Roman"/>
          <w:sz w:val="24"/>
          <w:szCs w:val="24"/>
        </w:rPr>
        <w:t xml:space="preserve"> </w:t>
      </w:r>
      <w:r w:rsidR="007F77A1" w:rsidRPr="000A2BB5">
        <w:rPr>
          <w:rFonts w:ascii="Times New Roman" w:hAnsi="Times New Roman"/>
          <w:sz w:val="24"/>
          <w:szCs w:val="24"/>
          <w:lang w:val="kk-KZ"/>
        </w:rPr>
        <w:t xml:space="preserve">педагогикадағы гуманитарлық әдіснаманың ұстанымдарын және олардың зерттеулердегі гуманистік тұғырлармен байланысын, </w:t>
      </w:r>
      <w:r w:rsidR="007F77A1" w:rsidRPr="000A2BB5">
        <w:rPr>
          <w:rFonts w:ascii="Times New Roman" w:eastAsia="Times New Roman" w:hAnsi="Times New Roman"/>
          <w:sz w:val="24"/>
          <w:lang w:val="kk-KZ"/>
        </w:rPr>
        <w:t xml:space="preserve">замануи ғылыми зерттеулердегі </w:t>
      </w:r>
      <w:r w:rsidR="007F77A1" w:rsidRPr="000A2BB5">
        <w:rPr>
          <w:rFonts w:ascii="Times New Roman" w:hAnsi="Times New Roman"/>
          <w:sz w:val="24"/>
          <w:szCs w:val="24"/>
          <w:lang w:val="kk-KZ"/>
        </w:rPr>
        <w:t>гуманистік тұғырлар жүйесін пайымдай алу және білу;</w:t>
      </w:r>
    </w:p>
    <w:p w:rsidR="007F77A1" w:rsidRPr="007F77A1" w:rsidRDefault="007F77A1" w:rsidP="00502A8D">
      <w:pPr>
        <w:pStyle w:val="a3"/>
        <w:numPr>
          <w:ilvl w:val="0"/>
          <w:numId w:val="4"/>
        </w:numPr>
        <w:tabs>
          <w:tab w:val="left" w:pos="142"/>
          <w:tab w:val="left" w:pos="426"/>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Адамды, оның бостандыққа, бақ</w:t>
      </w:r>
      <w:r w:rsidR="006D04F6">
        <w:rPr>
          <w:rFonts w:ascii="Times New Roman" w:hAnsi="Times New Roman"/>
          <w:sz w:val="24"/>
          <w:szCs w:val="24"/>
          <w:lang w:val="kk-KZ"/>
        </w:rPr>
        <w:t>ытты болуға, дамуға, білім алуға</w:t>
      </w:r>
      <w:r>
        <w:rPr>
          <w:rFonts w:ascii="Times New Roman" w:hAnsi="Times New Roman"/>
          <w:sz w:val="24"/>
          <w:szCs w:val="24"/>
          <w:lang w:val="kk-KZ"/>
        </w:rPr>
        <w:t xml:space="preserve"> құқығын ең жоғары құндылық деп санайтын </w:t>
      </w:r>
      <w:r w:rsidR="006D04F6">
        <w:rPr>
          <w:rFonts w:ascii="Times New Roman" w:hAnsi="Times New Roman"/>
          <w:sz w:val="24"/>
          <w:szCs w:val="24"/>
          <w:lang w:val="kk-KZ"/>
        </w:rPr>
        <w:t xml:space="preserve">әдіснама ретіндегі </w:t>
      </w:r>
      <w:r w:rsidR="006D04F6" w:rsidRPr="006D04F6">
        <w:rPr>
          <w:rFonts w:ascii="Times New Roman" w:hAnsi="Times New Roman"/>
          <w:b/>
          <w:sz w:val="24"/>
          <w:szCs w:val="24"/>
          <w:lang w:val="kk-KZ"/>
        </w:rPr>
        <w:t xml:space="preserve">гуманистік </w:t>
      </w:r>
      <w:r w:rsidR="006D04F6" w:rsidRPr="00BB3B68">
        <w:rPr>
          <w:rFonts w:ascii="Times New Roman" w:hAnsi="Times New Roman"/>
          <w:lang w:val="kk-KZ"/>
        </w:rPr>
        <w:t xml:space="preserve">  </w:t>
      </w:r>
      <w:r w:rsidR="006D04F6">
        <w:rPr>
          <w:rFonts w:ascii="inherit" w:eastAsia="Times New Roman" w:hAnsi="inherit"/>
          <w:b/>
          <w:color w:val="000000"/>
          <w:sz w:val="23"/>
          <w:szCs w:val="23"/>
          <w:lang w:eastAsia="ru-RU"/>
        </w:rPr>
        <w:t>(</w:t>
      </w:r>
      <w:r w:rsidR="006D04F6">
        <w:rPr>
          <w:rFonts w:ascii="inherit" w:eastAsia="Times New Roman" w:hAnsi="inherit"/>
          <w:b/>
          <w:color w:val="000000"/>
          <w:sz w:val="23"/>
          <w:szCs w:val="23"/>
          <w:lang w:val="kk-KZ" w:eastAsia="ru-RU"/>
        </w:rPr>
        <w:t>тұлғалық</w:t>
      </w:r>
      <w:r w:rsidR="006D04F6">
        <w:rPr>
          <w:rFonts w:ascii="inherit" w:eastAsia="Times New Roman" w:hAnsi="inherit"/>
          <w:b/>
          <w:color w:val="000000"/>
          <w:sz w:val="23"/>
          <w:szCs w:val="23"/>
          <w:lang w:eastAsia="ru-RU"/>
        </w:rPr>
        <w:t xml:space="preserve">, </w:t>
      </w:r>
      <w:r w:rsidR="006D04F6">
        <w:rPr>
          <w:rFonts w:ascii="inherit" w:eastAsia="Times New Roman" w:hAnsi="inherit"/>
          <w:b/>
          <w:color w:val="000000"/>
          <w:sz w:val="23"/>
          <w:szCs w:val="23"/>
          <w:lang w:val="kk-KZ" w:eastAsia="ru-RU"/>
        </w:rPr>
        <w:t>тұлғаға бағдарланған</w:t>
      </w:r>
      <w:r w:rsidR="006D04F6" w:rsidRPr="00BB3B68">
        <w:rPr>
          <w:rFonts w:ascii="inherit" w:eastAsia="Times New Roman" w:hAnsi="inherit"/>
          <w:b/>
          <w:color w:val="000000"/>
          <w:sz w:val="23"/>
          <w:szCs w:val="23"/>
          <w:lang w:eastAsia="ru-RU"/>
        </w:rPr>
        <w:t>)</w:t>
      </w:r>
    </w:p>
    <w:p w:rsidR="00CB78F4" w:rsidRDefault="006D04F6" w:rsidP="00CB78F4">
      <w:pPr>
        <w:jc w:val="both"/>
        <w:rPr>
          <w:rFonts w:ascii="Times New Roman" w:hAnsi="Times New Roman" w:cs="Times New Roman"/>
          <w:lang w:val="kk-KZ"/>
        </w:rPr>
      </w:pPr>
      <w:r>
        <w:rPr>
          <w:rFonts w:ascii="Times New Roman" w:hAnsi="Times New Roman" w:cs="Times New Roman"/>
          <w:lang w:val="kk-KZ"/>
        </w:rPr>
        <w:t>т</w:t>
      </w:r>
      <w:r w:rsidRPr="006D04F6">
        <w:rPr>
          <w:rFonts w:ascii="Times New Roman" w:hAnsi="Times New Roman" w:cs="Times New Roman"/>
          <w:lang w:val="kk-KZ"/>
        </w:rPr>
        <w:t>ұғырдың</w:t>
      </w:r>
      <w:r>
        <w:rPr>
          <w:rFonts w:ascii="Times New Roman" w:hAnsi="Times New Roman" w:cs="Times New Roman"/>
          <w:lang w:val="kk-KZ"/>
        </w:rPr>
        <w:t xml:space="preserve">  мазмұны мен бағыттарын талдау әдістерін меңгеру, тұғырдың мүмкіндігін  баланың жеке білім алу траекториясы, оқушының өз тұлға</w:t>
      </w:r>
      <w:r w:rsidR="00F0361A">
        <w:rPr>
          <w:rFonts w:ascii="Times New Roman" w:hAnsi="Times New Roman" w:cs="Times New Roman"/>
          <w:lang w:val="kk-KZ"/>
        </w:rPr>
        <w:t>с</w:t>
      </w:r>
      <w:r>
        <w:rPr>
          <w:rFonts w:ascii="Times New Roman" w:hAnsi="Times New Roman" w:cs="Times New Roman"/>
          <w:lang w:val="kk-KZ"/>
        </w:rPr>
        <w:t>ын жүзеге асыруға көмектесетін үлкендер мен бала арасында мейірімділік ахуалын құру арқылы  пайдалана білу;</w:t>
      </w:r>
    </w:p>
    <w:p w:rsidR="00F0361A" w:rsidRPr="00CB78F4" w:rsidRDefault="00F0361A" w:rsidP="00CB78F4">
      <w:pPr>
        <w:pStyle w:val="a3"/>
        <w:numPr>
          <w:ilvl w:val="0"/>
          <w:numId w:val="4"/>
        </w:numPr>
        <w:jc w:val="both"/>
        <w:rPr>
          <w:rFonts w:ascii="Times New Roman" w:hAnsi="Times New Roman"/>
          <w:lang w:val="kk-KZ"/>
        </w:rPr>
      </w:pPr>
      <w:r w:rsidRPr="00CB78F4">
        <w:rPr>
          <w:rFonts w:ascii="Times New Roman" w:hAnsi="Times New Roman"/>
          <w:lang w:val="kk-KZ"/>
        </w:rPr>
        <w:t>Білім беруді тұлғаның өзін өзі  өз өмірінің мағынасы, мақсаттары  мен ресурстары арқылы құндылықты анықтау деп қарастыратын әдіснама ретіндегі</w:t>
      </w:r>
      <w:r w:rsidRPr="00CB78F4">
        <w:rPr>
          <w:rFonts w:ascii="Times New Roman" w:hAnsi="Times New Roman"/>
          <w:b/>
          <w:lang w:val="kk-KZ"/>
        </w:rPr>
        <w:t xml:space="preserve"> аксиологиялық  тұғырдың</w:t>
      </w:r>
      <w:r w:rsidRPr="00CB78F4">
        <w:rPr>
          <w:rFonts w:ascii="Times New Roman" w:hAnsi="Times New Roman"/>
          <w:lang w:val="kk-KZ"/>
        </w:rPr>
        <w:t xml:space="preserve"> қолданбалы міндеттерін құрастыра алу, тұғырдың әлеуетін белгілі бір адамгершілік-сезімдік ахуал, араласудың ерекше ортасын құру, сондай-ақ</w:t>
      </w:r>
      <w:r w:rsidR="00781171">
        <w:rPr>
          <w:rFonts w:ascii="Times New Roman" w:hAnsi="Times New Roman"/>
          <w:lang w:val="kk-KZ"/>
        </w:rPr>
        <w:t xml:space="preserve"> </w:t>
      </w:r>
      <w:r w:rsidR="00BF657C" w:rsidRPr="00CB78F4">
        <w:rPr>
          <w:rFonts w:ascii="Times New Roman" w:hAnsi="Times New Roman"/>
          <w:lang w:val="kk-KZ"/>
        </w:rPr>
        <w:t>жеке және топтық шығармашылық әрекетті ұйымдастыру арқылы көрсете білу;</w:t>
      </w:r>
      <w:r w:rsidRPr="00CB78F4">
        <w:rPr>
          <w:rFonts w:ascii="Times New Roman" w:hAnsi="Times New Roman"/>
          <w:lang w:val="kk-KZ"/>
        </w:rPr>
        <w:t xml:space="preserve"> </w:t>
      </w:r>
    </w:p>
    <w:p w:rsidR="006D04F6" w:rsidRDefault="00F0361A" w:rsidP="00E639F5">
      <w:pPr>
        <w:pStyle w:val="a3"/>
        <w:numPr>
          <w:ilvl w:val="0"/>
          <w:numId w:val="4"/>
        </w:numPr>
        <w:jc w:val="both"/>
        <w:rPr>
          <w:rFonts w:ascii="Times New Roman" w:hAnsi="Times New Roman"/>
          <w:lang w:val="kk-KZ"/>
        </w:rPr>
      </w:pPr>
      <w:r w:rsidRPr="00BF657C">
        <w:rPr>
          <w:rFonts w:ascii="Times New Roman" w:hAnsi="Times New Roman"/>
          <w:lang w:val="kk-KZ"/>
        </w:rPr>
        <w:t xml:space="preserve"> </w:t>
      </w:r>
      <w:r w:rsidR="00BF657C" w:rsidRPr="00BF657C">
        <w:rPr>
          <w:rFonts w:ascii="Times New Roman" w:hAnsi="Times New Roman"/>
          <w:lang w:val="kk-KZ"/>
        </w:rPr>
        <w:t xml:space="preserve"> </w:t>
      </w:r>
      <w:r w:rsidR="006D04F6" w:rsidRPr="00BF657C">
        <w:rPr>
          <w:rFonts w:ascii="Times New Roman" w:hAnsi="Times New Roman"/>
          <w:lang w:val="kk-KZ"/>
        </w:rPr>
        <w:t>Білім беруді түлғаның белседі пәндік әрекеті</w:t>
      </w:r>
      <w:r w:rsidR="00E639F5">
        <w:rPr>
          <w:rFonts w:ascii="Times New Roman" w:hAnsi="Times New Roman"/>
          <w:lang w:val="kk-KZ"/>
        </w:rPr>
        <w:t xml:space="preserve">, әлемді тану мен өзгертудің белсенді әдістері, басқа адамдармен белсенді араласу </w:t>
      </w:r>
      <w:r w:rsidR="006D04F6" w:rsidRPr="00BF657C">
        <w:rPr>
          <w:rFonts w:ascii="Times New Roman" w:hAnsi="Times New Roman"/>
          <w:lang w:val="kk-KZ"/>
        </w:rPr>
        <w:t xml:space="preserve"> арқылы негіздейтін </w:t>
      </w:r>
      <w:r w:rsidR="00BF657C">
        <w:rPr>
          <w:rFonts w:ascii="Times New Roman" w:hAnsi="Times New Roman"/>
          <w:b/>
          <w:lang w:val="kk-KZ"/>
        </w:rPr>
        <w:t xml:space="preserve">әрекеттік </w:t>
      </w:r>
      <w:r w:rsidRPr="00BF657C">
        <w:rPr>
          <w:rFonts w:ascii="Times New Roman" w:hAnsi="Times New Roman"/>
          <w:b/>
          <w:lang w:val="kk-KZ"/>
        </w:rPr>
        <w:t xml:space="preserve">  тұғырд</w:t>
      </w:r>
      <w:r w:rsidR="006D04F6" w:rsidRPr="00BF657C">
        <w:rPr>
          <w:rFonts w:ascii="Times New Roman" w:hAnsi="Times New Roman"/>
          <w:b/>
          <w:lang w:val="kk-KZ"/>
        </w:rPr>
        <w:t>ың</w:t>
      </w:r>
      <w:r w:rsidR="00E639F5">
        <w:rPr>
          <w:rFonts w:ascii="Times New Roman" w:hAnsi="Times New Roman"/>
          <w:b/>
          <w:lang w:val="kk-KZ"/>
        </w:rPr>
        <w:t xml:space="preserve"> әдіснама ретіндегі </w:t>
      </w:r>
      <w:r w:rsidR="006D04F6" w:rsidRPr="00BF657C">
        <w:rPr>
          <w:rFonts w:ascii="Times New Roman" w:hAnsi="Times New Roman"/>
          <w:lang w:val="kk-KZ"/>
        </w:rPr>
        <w:t xml:space="preserve"> қолданбалы міндеттерін құр</w:t>
      </w:r>
      <w:r w:rsidR="00E639F5">
        <w:rPr>
          <w:rFonts w:ascii="Times New Roman" w:hAnsi="Times New Roman"/>
          <w:lang w:val="kk-KZ"/>
        </w:rPr>
        <w:t>астыра алу, тұғырдың қағидаларын педагог пен баланың әрекет түрлерін еркін таңдауы, бірлескен әрекетте жағымды нәтижеге қол жеткізуі  арқылы жүзеге асыра алу;</w:t>
      </w:r>
    </w:p>
    <w:p w:rsidR="00CB78F4" w:rsidRPr="00CB78F4" w:rsidRDefault="00CB78F4" w:rsidP="00CB78F4">
      <w:pPr>
        <w:pStyle w:val="a3"/>
        <w:numPr>
          <w:ilvl w:val="0"/>
          <w:numId w:val="4"/>
        </w:numPr>
        <w:spacing w:before="150" w:after="0" w:line="300" w:lineRule="atLeast"/>
        <w:ind w:left="0"/>
        <w:jc w:val="both"/>
        <w:textAlignment w:val="top"/>
        <w:rPr>
          <w:rFonts w:ascii="inherit" w:eastAsia="Times New Roman" w:hAnsi="inherit"/>
          <w:color w:val="000000"/>
          <w:sz w:val="23"/>
          <w:szCs w:val="23"/>
          <w:lang w:eastAsia="ru-RU"/>
        </w:rPr>
      </w:pPr>
      <w:r w:rsidRPr="00CB78F4">
        <w:rPr>
          <w:rFonts w:ascii="Times New Roman" w:hAnsi="Times New Roman"/>
          <w:lang w:val="kk-KZ"/>
        </w:rPr>
        <w:t xml:space="preserve">  </w:t>
      </w:r>
      <w:r w:rsidR="00E639F5" w:rsidRPr="00CB78F4">
        <w:rPr>
          <w:rFonts w:ascii="Times New Roman" w:hAnsi="Times New Roman"/>
          <w:lang w:val="kk-KZ"/>
        </w:rPr>
        <w:t xml:space="preserve">Адамды мәдениеттің ерекше  әлемі, ал оның білім алуын </w:t>
      </w:r>
      <w:r w:rsidRPr="00CB78F4">
        <w:rPr>
          <w:rFonts w:ascii="Times New Roman" w:hAnsi="Times New Roman"/>
          <w:lang w:val="kk-KZ"/>
        </w:rPr>
        <w:t>мәдени құндылықтар жүйесімен өзара әрекеттесу  арқылы</w:t>
      </w:r>
      <w:r w:rsidR="00781171">
        <w:rPr>
          <w:rFonts w:ascii="Times New Roman" w:hAnsi="Times New Roman"/>
          <w:lang w:val="kk-KZ"/>
        </w:rPr>
        <w:t xml:space="preserve"> қалыптасатын</w:t>
      </w:r>
      <w:r w:rsidRPr="00CB78F4">
        <w:rPr>
          <w:rFonts w:ascii="Times New Roman" w:hAnsi="Times New Roman"/>
          <w:lang w:val="kk-KZ"/>
        </w:rPr>
        <w:t xml:space="preserve"> жасампаздықты,</w:t>
      </w:r>
      <w:r w:rsidR="00E639F5" w:rsidRPr="00CB78F4">
        <w:rPr>
          <w:rFonts w:ascii="Times New Roman" w:hAnsi="Times New Roman"/>
          <w:lang w:val="kk-KZ"/>
        </w:rPr>
        <w:t xml:space="preserve"> жалпы адамзаттық және ұлттық мәдениеттің байлығын көрсететін әдіснама ретіндегі </w:t>
      </w:r>
      <w:r w:rsidR="00E639F5" w:rsidRPr="00CB78F4">
        <w:rPr>
          <w:rFonts w:ascii="Times New Roman" w:hAnsi="Times New Roman"/>
          <w:b/>
          <w:lang w:val="kk-KZ"/>
        </w:rPr>
        <w:t>мәдениеттанымдық</w:t>
      </w:r>
      <w:r w:rsidR="00E639F5" w:rsidRPr="00CB78F4">
        <w:rPr>
          <w:rFonts w:ascii="Times New Roman" w:hAnsi="Times New Roman"/>
          <w:lang w:val="kk-KZ"/>
        </w:rPr>
        <w:t xml:space="preserve"> </w:t>
      </w:r>
      <w:r w:rsidR="00E639F5" w:rsidRPr="00CB78F4">
        <w:rPr>
          <w:rFonts w:ascii="inherit" w:eastAsia="Times New Roman" w:hAnsi="inherit"/>
          <w:b/>
          <w:color w:val="000000"/>
          <w:sz w:val="23"/>
          <w:szCs w:val="23"/>
          <w:lang w:eastAsia="ru-RU"/>
        </w:rPr>
        <w:t>(</w:t>
      </w:r>
      <w:r w:rsidR="00E639F5" w:rsidRPr="00CB78F4">
        <w:rPr>
          <w:rFonts w:ascii="inherit" w:eastAsia="Times New Roman" w:hAnsi="inherit"/>
          <w:b/>
          <w:color w:val="000000"/>
          <w:sz w:val="23"/>
          <w:szCs w:val="23"/>
          <w:lang w:val="kk-KZ" w:eastAsia="ru-RU"/>
        </w:rPr>
        <w:t>мәдениетке сәйкестік</w:t>
      </w:r>
      <w:r w:rsidR="00E639F5" w:rsidRPr="00CB78F4">
        <w:rPr>
          <w:rFonts w:ascii="inherit" w:eastAsia="Times New Roman" w:hAnsi="inherit"/>
          <w:b/>
          <w:color w:val="000000"/>
          <w:sz w:val="23"/>
          <w:szCs w:val="23"/>
          <w:lang w:eastAsia="ru-RU"/>
        </w:rPr>
        <w:t>)</w:t>
      </w:r>
      <w:r w:rsidR="00E639F5" w:rsidRPr="00CB78F4">
        <w:rPr>
          <w:rFonts w:ascii="inherit" w:eastAsia="Times New Roman" w:hAnsi="inherit"/>
          <w:b/>
          <w:color w:val="000000"/>
          <w:sz w:val="23"/>
          <w:szCs w:val="23"/>
          <w:lang w:val="kk-KZ" w:eastAsia="ru-RU"/>
        </w:rPr>
        <w:t xml:space="preserve"> тұғырының </w:t>
      </w:r>
      <w:r w:rsidR="00E639F5" w:rsidRPr="00CB78F4">
        <w:rPr>
          <w:rFonts w:ascii="inherit" w:eastAsia="Times New Roman" w:hAnsi="inherit"/>
          <w:color w:val="000000"/>
          <w:sz w:val="23"/>
          <w:szCs w:val="23"/>
          <w:lang w:val="kk-KZ" w:eastAsia="ru-RU"/>
        </w:rPr>
        <w:t>әлеуетін бағалай алу</w:t>
      </w:r>
      <w:r w:rsidR="00E639F5" w:rsidRPr="00CB78F4">
        <w:rPr>
          <w:rFonts w:ascii="inherit" w:eastAsia="Times New Roman" w:hAnsi="inherit"/>
          <w:b/>
          <w:color w:val="000000"/>
          <w:sz w:val="23"/>
          <w:szCs w:val="23"/>
          <w:lang w:val="kk-KZ" w:eastAsia="ru-RU"/>
        </w:rPr>
        <w:t>,</w:t>
      </w:r>
      <w:r w:rsidR="00E639F5" w:rsidRPr="00CB78F4">
        <w:rPr>
          <w:rFonts w:ascii="inherit" w:eastAsia="Times New Roman" w:hAnsi="inherit"/>
          <w:b/>
          <w:color w:val="000000"/>
          <w:sz w:val="23"/>
          <w:szCs w:val="23"/>
          <w:lang w:eastAsia="ru-RU"/>
        </w:rPr>
        <w:t xml:space="preserve"> </w:t>
      </w:r>
      <w:r w:rsidR="00E639F5" w:rsidRPr="00CB78F4">
        <w:rPr>
          <w:rFonts w:ascii="Times New Roman" w:hAnsi="Times New Roman"/>
          <w:lang w:val="kk-KZ"/>
        </w:rPr>
        <w:t xml:space="preserve"> </w:t>
      </w:r>
      <w:r w:rsidRPr="00CB78F4">
        <w:rPr>
          <w:rFonts w:ascii="Times New Roman" w:hAnsi="Times New Roman"/>
          <w:lang w:val="kk-KZ"/>
        </w:rPr>
        <w:t xml:space="preserve">тұғырдың ұстанымдарын мәдениет жетістіктерін </w:t>
      </w:r>
      <w:r w:rsidRPr="00CB78F4">
        <w:rPr>
          <w:rFonts w:ascii="inherit" w:eastAsia="Times New Roman" w:hAnsi="inherit"/>
          <w:color w:val="000000"/>
          <w:sz w:val="23"/>
          <w:szCs w:val="23"/>
          <w:lang w:eastAsia="ru-RU"/>
        </w:rPr>
        <w:t>(</w:t>
      </w:r>
      <w:r w:rsidRPr="00CB78F4">
        <w:rPr>
          <w:rFonts w:ascii="inherit" w:eastAsia="Times New Roman" w:hAnsi="inherit"/>
          <w:color w:val="000000"/>
          <w:sz w:val="23"/>
          <w:szCs w:val="23"/>
          <w:lang w:val="kk-KZ" w:eastAsia="ru-RU"/>
        </w:rPr>
        <w:t>мәдени құндылықтарды</w:t>
      </w:r>
      <w:r w:rsidRPr="00CB78F4">
        <w:rPr>
          <w:rFonts w:ascii="inherit" w:eastAsia="Times New Roman" w:hAnsi="inherit"/>
          <w:color w:val="000000"/>
          <w:sz w:val="23"/>
          <w:szCs w:val="23"/>
          <w:lang w:eastAsia="ru-RU"/>
        </w:rPr>
        <w:t>)</w:t>
      </w:r>
      <w:r w:rsidRPr="00CB78F4">
        <w:rPr>
          <w:rFonts w:ascii="inherit" w:eastAsia="Times New Roman" w:hAnsi="inherit"/>
          <w:color w:val="000000"/>
          <w:sz w:val="23"/>
          <w:szCs w:val="23"/>
          <w:lang w:val="kk-KZ" w:eastAsia="ru-RU"/>
        </w:rPr>
        <w:t xml:space="preserve"> білім беру үдерісіне ендіру, балалардың мәдени әрекетіне жағдайлар жасау арқылы іске асыра алу;</w:t>
      </w:r>
    </w:p>
    <w:p w:rsidR="00CB78F4" w:rsidRPr="00775C54" w:rsidRDefault="00CB78F4" w:rsidP="00CB78F4">
      <w:pPr>
        <w:pStyle w:val="a3"/>
        <w:numPr>
          <w:ilvl w:val="0"/>
          <w:numId w:val="4"/>
        </w:numPr>
        <w:spacing w:before="150" w:after="0" w:line="300" w:lineRule="atLeast"/>
        <w:ind w:left="0"/>
        <w:jc w:val="both"/>
        <w:textAlignment w:val="top"/>
        <w:rPr>
          <w:rFonts w:ascii="inherit" w:eastAsia="Times New Roman" w:hAnsi="inherit"/>
          <w:color w:val="000000"/>
          <w:sz w:val="23"/>
          <w:szCs w:val="23"/>
          <w:lang w:eastAsia="ru-RU"/>
        </w:rPr>
      </w:pPr>
      <w:r>
        <w:rPr>
          <w:rFonts w:ascii="inherit" w:eastAsia="Times New Roman" w:hAnsi="inherit"/>
          <w:color w:val="000000"/>
          <w:sz w:val="23"/>
          <w:szCs w:val="23"/>
          <w:lang w:val="kk-KZ" w:eastAsia="ru-RU"/>
        </w:rPr>
        <w:lastRenderedPageBreak/>
        <w:t>Адамның тұтастығын</w:t>
      </w:r>
      <w:r w:rsidR="00775C54">
        <w:rPr>
          <w:rFonts w:ascii="inherit" w:eastAsia="Times New Roman" w:hAnsi="inherit"/>
          <w:color w:val="000000"/>
          <w:sz w:val="23"/>
          <w:szCs w:val="23"/>
          <w:lang w:val="kk-KZ" w:eastAsia="ru-RU"/>
        </w:rPr>
        <w:t>, яғни</w:t>
      </w:r>
      <w:r>
        <w:rPr>
          <w:rFonts w:ascii="inherit" w:eastAsia="Times New Roman" w:hAnsi="inherit"/>
          <w:color w:val="000000"/>
          <w:sz w:val="23"/>
          <w:szCs w:val="23"/>
          <w:lang w:val="kk-KZ" w:eastAsia="ru-RU"/>
        </w:rPr>
        <w:t xml:space="preserve"> оның рухани</w:t>
      </w:r>
      <w:r w:rsidR="00106451">
        <w:rPr>
          <w:rFonts w:ascii="inherit" w:eastAsia="Times New Roman" w:hAnsi="inherit"/>
          <w:color w:val="000000"/>
          <w:sz w:val="23"/>
          <w:szCs w:val="23"/>
          <w:lang w:val="kk-KZ" w:eastAsia="ru-RU"/>
        </w:rPr>
        <w:t xml:space="preserve"> </w:t>
      </w:r>
      <w:r w:rsidR="00106451">
        <w:rPr>
          <w:rFonts w:ascii="inherit" w:eastAsia="Times New Roman" w:hAnsi="inherit"/>
          <w:color w:val="000000"/>
          <w:sz w:val="23"/>
          <w:szCs w:val="23"/>
          <w:lang w:eastAsia="ru-RU"/>
        </w:rPr>
        <w:t>(м</w:t>
      </w:r>
      <w:r w:rsidR="00106451">
        <w:rPr>
          <w:rFonts w:ascii="inherit" w:eastAsia="Times New Roman" w:hAnsi="inherit"/>
          <w:color w:val="000000"/>
          <w:sz w:val="23"/>
          <w:szCs w:val="23"/>
          <w:lang w:val="kk-KZ" w:eastAsia="ru-RU"/>
        </w:rPr>
        <w:t>ә</w:t>
      </w:r>
      <w:r w:rsidR="00106451">
        <w:rPr>
          <w:rFonts w:ascii="inherit" w:eastAsia="Times New Roman" w:hAnsi="inherit"/>
          <w:color w:val="000000"/>
          <w:sz w:val="23"/>
          <w:szCs w:val="23"/>
          <w:lang w:eastAsia="ru-RU"/>
        </w:rPr>
        <w:t>дени)</w:t>
      </w:r>
      <w:r w:rsidR="000A2BB5">
        <w:rPr>
          <w:rFonts w:ascii="inherit" w:eastAsia="Times New Roman" w:hAnsi="inherit"/>
          <w:color w:val="000000"/>
          <w:sz w:val="23"/>
          <w:szCs w:val="23"/>
          <w:lang w:val="kk-KZ" w:eastAsia="ru-RU"/>
        </w:rPr>
        <w:t>, әлеуметтік</w:t>
      </w:r>
      <w:r>
        <w:rPr>
          <w:rFonts w:ascii="inherit" w:eastAsia="Times New Roman" w:hAnsi="inherit"/>
          <w:color w:val="000000"/>
          <w:sz w:val="23"/>
          <w:szCs w:val="23"/>
          <w:lang w:val="kk-KZ" w:eastAsia="ru-RU"/>
        </w:rPr>
        <w:t xml:space="preserve"> және тәндік</w:t>
      </w:r>
      <w:r w:rsidR="00106451">
        <w:rPr>
          <w:rFonts w:ascii="inherit" w:eastAsia="Times New Roman" w:hAnsi="inherit"/>
          <w:color w:val="000000"/>
          <w:sz w:val="23"/>
          <w:szCs w:val="23"/>
          <w:lang w:val="kk-KZ" w:eastAsia="ru-RU"/>
        </w:rPr>
        <w:t xml:space="preserve"> (табиғи)</w:t>
      </w:r>
      <w:r>
        <w:rPr>
          <w:rFonts w:ascii="inherit" w:eastAsia="Times New Roman" w:hAnsi="inherit"/>
          <w:color w:val="000000"/>
          <w:sz w:val="23"/>
          <w:szCs w:val="23"/>
          <w:lang w:val="kk-KZ" w:eastAsia="ru-RU"/>
        </w:rPr>
        <w:t xml:space="preserve"> бөлінбейтіндігін мойындайтын, ал білім беруді – адамның өз табиғатының шығармашылық және жауапкершілік</w:t>
      </w:r>
      <w:r w:rsidR="00775C54">
        <w:rPr>
          <w:rFonts w:ascii="inherit" w:eastAsia="Times New Roman" w:hAnsi="inherit"/>
          <w:color w:val="000000"/>
          <w:sz w:val="23"/>
          <w:szCs w:val="23"/>
          <w:lang w:val="kk-KZ" w:eastAsia="ru-RU"/>
        </w:rPr>
        <w:t xml:space="preserve"> сияқты сапалары</w:t>
      </w:r>
      <w:r>
        <w:rPr>
          <w:rFonts w:ascii="inherit" w:eastAsia="Times New Roman" w:hAnsi="inherit"/>
          <w:color w:val="000000"/>
          <w:sz w:val="23"/>
          <w:szCs w:val="23"/>
          <w:lang w:val="kk-KZ" w:eastAsia="ru-RU"/>
        </w:rPr>
        <w:t xml:space="preserve"> деп танитын</w:t>
      </w:r>
      <w:r w:rsidR="00775C54">
        <w:rPr>
          <w:rFonts w:ascii="inherit" w:eastAsia="Times New Roman" w:hAnsi="inherit"/>
          <w:color w:val="000000"/>
          <w:sz w:val="23"/>
          <w:szCs w:val="23"/>
          <w:lang w:val="kk-KZ" w:eastAsia="ru-RU"/>
        </w:rPr>
        <w:t xml:space="preserve"> әдіснама ретіндегі </w:t>
      </w:r>
      <w:r w:rsidR="00775C54" w:rsidRPr="00775C54">
        <w:rPr>
          <w:rFonts w:ascii="inherit" w:eastAsia="Times New Roman" w:hAnsi="inherit"/>
          <w:b/>
          <w:color w:val="000000"/>
          <w:sz w:val="23"/>
          <w:szCs w:val="23"/>
          <w:lang w:val="kk-KZ" w:eastAsia="ru-RU"/>
        </w:rPr>
        <w:t>антропологиялық тұғыр</w:t>
      </w:r>
      <w:r w:rsidR="00775C54">
        <w:rPr>
          <w:rFonts w:ascii="inherit" w:eastAsia="Times New Roman" w:hAnsi="inherit"/>
          <w:b/>
          <w:color w:val="000000"/>
          <w:sz w:val="23"/>
          <w:szCs w:val="23"/>
          <w:lang w:val="kk-KZ" w:eastAsia="ru-RU"/>
        </w:rPr>
        <w:t xml:space="preserve">дың </w:t>
      </w:r>
      <w:r w:rsidR="00775C54" w:rsidRPr="00775C54">
        <w:rPr>
          <w:rFonts w:ascii="inherit" w:eastAsia="Times New Roman" w:hAnsi="inherit"/>
          <w:color w:val="000000"/>
          <w:sz w:val="23"/>
          <w:szCs w:val="23"/>
          <w:lang w:val="kk-KZ" w:eastAsia="ru-RU"/>
        </w:rPr>
        <w:t xml:space="preserve">теориясын меңгеру, </w:t>
      </w:r>
      <w:r w:rsidR="00775C54">
        <w:rPr>
          <w:rFonts w:ascii="inherit" w:eastAsia="Times New Roman" w:hAnsi="inherit"/>
          <w:color w:val="000000"/>
          <w:sz w:val="23"/>
          <w:szCs w:val="23"/>
          <w:lang w:val="kk-KZ" w:eastAsia="ru-RU"/>
        </w:rPr>
        <w:t>тұғырдың әлеуетін табиғ</w:t>
      </w:r>
      <w:r w:rsidR="00781171">
        <w:rPr>
          <w:rFonts w:ascii="inherit" w:eastAsia="Times New Roman" w:hAnsi="inherit"/>
          <w:color w:val="000000"/>
          <w:sz w:val="23"/>
          <w:szCs w:val="23"/>
          <w:lang w:val="kk-KZ" w:eastAsia="ru-RU"/>
        </w:rPr>
        <w:t>а</w:t>
      </w:r>
      <w:r w:rsidR="00775C54">
        <w:rPr>
          <w:rFonts w:ascii="inherit" w:eastAsia="Times New Roman" w:hAnsi="inherit"/>
          <w:color w:val="000000"/>
          <w:sz w:val="23"/>
          <w:szCs w:val="23"/>
          <w:lang w:val="kk-KZ" w:eastAsia="ru-RU"/>
        </w:rPr>
        <w:t>т, қоғам және тұлға дамуының жалпы заңдылықтары мен дин</w:t>
      </w:r>
      <w:r w:rsidR="000A2BB5">
        <w:rPr>
          <w:rFonts w:ascii="inherit" w:eastAsia="Times New Roman" w:hAnsi="inherit"/>
          <w:color w:val="000000"/>
          <w:sz w:val="23"/>
          <w:szCs w:val="23"/>
          <w:lang w:val="kk-KZ" w:eastAsia="ru-RU"/>
        </w:rPr>
        <w:t>а</w:t>
      </w:r>
      <w:r w:rsidR="00775C54">
        <w:rPr>
          <w:rFonts w:ascii="inherit" w:eastAsia="Times New Roman" w:hAnsi="inherit"/>
          <w:color w:val="000000"/>
          <w:sz w:val="23"/>
          <w:szCs w:val="23"/>
          <w:lang w:val="kk-KZ" w:eastAsia="ru-RU"/>
        </w:rPr>
        <w:t>микасына сәйкес әрекеттік белсенділік негізінде балалармен жұмысты ұйымдастыру арқылы жүзеге асыра білу;</w:t>
      </w:r>
    </w:p>
    <w:p w:rsidR="00775C54" w:rsidRPr="002A0706" w:rsidRDefault="00775C54" w:rsidP="00CB78F4">
      <w:pPr>
        <w:pStyle w:val="a3"/>
        <w:numPr>
          <w:ilvl w:val="0"/>
          <w:numId w:val="4"/>
        </w:numPr>
        <w:spacing w:before="150" w:after="0" w:line="300" w:lineRule="atLeast"/>
        <w:ind w:left="0"/>
        <w:jc w:val="both"/>
        <w:textAlignment w:val="top"/>
        <w:rPr>
          <w:rFonts w:ascii="inherit" w:eastAsia="Times New Roman" w:hAnsi="inherit"/>
          <w:color w:val="000000"/>
          <w:sz w:val="23"/>
          <w:szCs w:val="23"/>
          <w:lang w:eastAsia="ru-RU"/>
        </w:rPr>
      </w:pPr>
      <w:r>
        <w:rPr>
          <w:rFonts w:ascii="inherit" w:eastAsia="Times New Roman" w:hAnsi="inherit"/>
          <w:color w:val="000000"/>
          <w:sz w:val="23"/>
          <w:szCs w:val="23"/>
          <w:lang w:val="kk-KZ" w:eastAsia="ru-RU"/>
        </w:rPr>
        <w:t xml:space="preserve"> Білім беруді тұтасымен, сондай-ақ оның қатысушыларын </w:t>
      </w:r>
      <w:r>
        <w:rPr>
          <w:rFonts w:ascii="inherit" w:eastAsia="Times New Roman" w:hAnsi="inherit"/>
          <w:color w:val="000000"/>
          <w:sz w:val="23"/>
          <w:szCs w:val="23"/>
          <w:lang w:eastAsia="ru-RU"/>
        </w:rPr>
        <w:t xml:space="preserve">(педагог, </w:t>
      </w:r>
      <w:r>
        <w:rPr>
          <w:rFonts w:ascii="inherit" w:eastAsia="Times New Roman" w:hAnsi="inherit"/>
          <w:color w:val="000000"/>
          <w:sz w:val="23"/>
          <w:szCs w:val="23"/>
          <w:lang w:val="kk-KZ" w:eastAsia="ru-RU"/>
        </w:rPr>
        <w:t>бала</w:t>
      </w:r>
      <w:r w:rsidRPr="00775C54">
        <w:rPr>
          <w:rFonts w:ascii="inherit" w:eastAsia="Times New Roman" w:hAnsi="inherit"/>
          <w:color w:val="000000"/>
          <w:sz w:val="23"/>
          <w:szCs w:val="23"/>
          <w:lang w:eastAsia="ru-RU"/>
        </w:rPr>
        <w:t>)</w:t>
      </w:r>
      <w:r>
        <w:rPr>
          <w:rFonts w:ascii="inherit" w:eastAsia="Times New Roman" w:hAnsi="inherit"/>
          <w:color w:val="000000"/>
          <w:sz w:val="23"/>
          <w:szCs w:val="23"/>
          <w:lang w:val="kk-KZ" w:eastAsia="ru-RU"/>
        </w:rPr>
        <w:t xml:space="preserve">   өзін өзі дамытатын жүйелер деп қарастыратын  түсінікті негіздейтін әдіснама ретіндегі </w:t>
      </w:r>
      <w:r w:rsidRPr="00775C54">
        <w:rPr>
          <w:rFonts w:ascii="inherit" w:eastAsia="Times New Roman" w:hAnsi="inherit"/>
          <w:b/>
          <w:color w:val="000000"/>
          <w:sz w:val="23"/>
          <w:szCs w:val="23"/>
          <w:lang w:eastAsia="ru-RU"/>
        </w:rPr>
        <w:t>синергети</w:t>
      </w:r>
      <w:r>
        <w:rPr>
          <w:rFonts w:ascii="inherit" w:eastAsia="Times New Roman" w:hAnsi="inherit"/>
          <w:b/>
          <w:color w:val="000000"/>
          <w:sz w:val="23"/>
          <w:szCs w:val="23"/>
          <w:lang w:val="kk-KZ" w:eastAsia="ru-RU"/>
        </w:rPr>
        <w:t>калық тұғырдың</w:t>
      </w:r>
      <w:r w:rsidR="00781171">
        <w:rPr>
          <w:rFonts w:ascii="inherit" w:eastAsia="Times New Roman" w:hAnsi="inherit"/>
          <w:b/>
          <w:color w:val="000000"/>
          <w:sz w:val="23"/>
          <w:szCs w:val="23"/>
          <w:lang w:val="kk-KZ" w:eastAsia="ru-RU"/>
        </w:rPr>
        <w:t>,</w:t>
      </w:r>
      <w:r>
        <w:rPr>
          <w:rFonts w:ascii="inherit" w:eastAsia="Times New Roman" w:hAnsi="inherit"/>
          <w:b/>
          <w:color w:val="000000"/>
          <w:sz w:val="23"/>
          <w:szCs w:val="23"/>
          <w:lang w:val="kk-KZ" w:eastAsia="ru-RU"/>
        </w:rPr>
        <w:t xml:space="preserve"> </w:t>
      </w:r>
      <w:r w:rsidRPr="002A0706">
        <w:rPr>
          <w:rFonts w:ascii="inherit" w:eastAsia="Times New Roman" w:hAnsi="inherit"/>
          <w:color w:val="000000"/>
          <w:sz w:val="23"/>
          <w:szCs w:val="23"/>
          <w:lang w:val="kk-KZ" w:eastAsia="ru-RU"/>
        </w:rPr>
        <w:t>сонымен бірге баланың</w:t>
      </w:r>
      <w:r w:rsidR="002A0706" w:rsidRPr="002A0706">
        <w:rPr>
          <w:rFonts w:ascii="inherit" w:eastAsia="Times New Roman" w:hAnsi="inherit"/>
          <w:color w:val="000000"/>
          <w:sz w:val="23"/>
          <w:szCs w:val="23"/>
          <w:lang w:val="kk-KZ" w:eastAsia="ru-RU"/>
        </w:rPr>
        <w:t xml:space="preserve"> болашақта дамудың шыңына жетелейтін </w:t>
      </w:r>
      <w:r w:rsidRPr="002A0706">
        <w:rPr>
          <w:rFonts w:ascii="inherit" w:eastAsia="Times New Roman" w:hAnsi="inherit"/>
          <w:color w:val="000000"/>
          <w:sz w:val="23"/>
          <w:szCs w:val="23"/>
          <w:lang w:val="kk-KZ" w:eastAsia="ru-RU"/>
        </w:rPr>
        <w:t xml:space="preserve"> қалыптасуының әрбір кезеңінің маңызын </w:t>
      </w:r>
      <w:r w:rsidR="002A0706">
        <w:rPr>
          <w:rFonts w:ascii="inherit" w:eastAsia="Times New Roman" w:hAnsi="inherit"/>
          <w:color w:val="000000"/>
          <w:sz w:val="23"/>
          <w:szCs w:val="23"/>
          <w:lang w:val="kk-KZ" w:eastAsia="ru-RU"/>
        </w:rPr>
        <w:t xml:space="preserve">дәлелдейтін әдіснама – </w:t>
      </w:r>
      <w:r w:rsidR="002A0706" w:rsidRPr="002A0706">
        <w:rPr>
          <w:rFonts w:ascii="inherit" w:eastAsia="Times New Roman" w:hAnsi="inherit"/>
          <w:b/>
          <w:color w:val="000000"/>
          <w:sz w:val="23"/>
          <w:szCs w:val="23"/>
          <w:lang w:val="kk-KZ" w:eastAsia="ru-RU"/>
        </w:rPr>
        <w:t xml:space="preserve">акмеологиялық тұғырдың </w:t>
      </w:r>
      <w:r w:rsidR="002A0706" w:rsidRPr="002A0706">
        <w:rPr>
          <w:rFonts w:ascii="inherit" w:eastAsia="Times New Roman" w:hAnsi="inherit"/>
          <w:color w:val="000000"/>
          <w:sz w:val="23"/>
          <w:szCs w:val="23"/>
          <w:lang w:val="kk-KZ" w:eastAsia="ru-RU"/>
        </w:rPr>
        <w:t>мүмкіндіктерін түсіне алу;</w:t>
      </w:r>
    </w:p>
    <w:p w:rsidR="00184270" w:rsidRPr="002A0706" w:rsidRDefault="002A0706" w:rsidP="002A0706">
      <w:pPr>
        <w:pStyle w:val="a3"/>
        <w:numPr>
          <w:ilvl w:val="0"/>
          <w:numId w:val="4"/>
        </w:numPr>
        <w:spacing w:before="150" w:after="0" w:line="240" w:lineRule="auto"/>
        <w:ind w:left="360"/>
        <w:jc w:val="both"/>
        <w:textAlignment w:val="top"/>
        <w:rPr>
          <w:rFonts w:ascii="Times New Roman" w:hAnsi="Times New Roman"/>
          <w:sz w:val="24"/>
          <w:szCs w:val="24"/>
          <w:lang w:val="kk-KZ"/>
        </w:rPr>
      </w:pPr>
      <w:r>
        <w:rPr>
          <w:rFonts w:ascii="inherit" w:eastAsia="Times New Roman" w:hAnsi="inherit" w:hint="eastAsia"/>
          <w:color w:val="000000"/>
          <w:sz w:val="23"/>
          <w:szCs w:val="23"/>
          <w:lang w:val="kk-KZ" w:eastAsia="ru-RU"/>
        </w:rPr>
        <w:t>Г</w:t>
      </w:r>
      <w:r>
        <w:rPr>
          <w:rFonts w:ascii="inherit" w:eastAsia="Times New Roman" w:hAnsi="inherit"/>
          <w:color w:val="000000"/>
          <w:sz w:val="23"/>
          <w:szCs w:val="23"/>
          <w:lang w:val="kk-KZ" w:eastAsia="ru-RU"/>
        </w:rPr>
        <w:t>уманистік тұғырлардың қызметтерін</w:t>
      </w:r>
      <w:r w:rsidR="00781171">
        <w:rPr>
          <w:rFonts w:ascii="inherit" w:eastAsia="Times New Roman" w:hAnsi="inherit"/>
          <w:color w:val="000000"/>
          <w:sz w:val="23"/>
          <w:szCs w:val="23"/>
          <w:lang w:val="kk-KZ" w:eastAsia="ru-RU"/>
        </w:rPr>
        <w:t xml:space="preserve"> </w:t>
      </w:r>
      <w:r>
        <w:rPr>
          <w:rFonts w:ascii="inherit" w:eastAsia="Times New Roman" w:hAnsi="inherit"/>
          <w:color w:val="000000"/>
          <w:sz w:val="23"/>
          <w:szCs w:val="23"/>
          <w:lang w:val="kk-KZ" w:eastAsia="ru-RU"/>
        </w:rPr>
        <w:t>кіріктіре білу,  ғылыми зерттеулердегі гуманистік тұғырлардың жүзеге асырылу салаларын нақтылай алу.</w:t>
      </w:r>
      <w:r w:rsidRPr="002A0706">
        <w:rPr>
          <w:rFonts w:ascii="inherit" w:eastAsia="Times New Roman" w:hAnsi="inherit"/>
          <w:color w:val="000000"/>
          <w:sz w:val="23"/>
          <w:szCs w:val="23"/>
          <w:lang w:val="kk-KZ" w:eastAsia="ru-RU"/>
        </w:rPr>
        <w:t xml:space="preserve"> </w:t>
      </w:r>
    </w:p>
    <w:p w:rsidR="00502A8D" w:rsidRDefault="00502A8D" w:rsidP="00502A8D">
      <w:pPr>
        <w:spacing w:after="0" w:line="240" w:lineRule="auto"/>
        <w:rPr>
          <w:rFonts w:ascii="Times New Roman" w:hAnsi="Times New Roman"/>
          <w:sz w:val="24"/>
          <w:szCs w:val="24"/>
          <w:lang w:val="kk-KZ"/>
        </w:rPr>
      </w:pPr>
    </w:p>
    <w:p w:rsidR="00502A8D" w:rsidRDefault="00502A8D" w:rsidP="00502A8D">
      <w:pPr>
        <w:spacing w:after="0" w:line="240" w:lineRule="auto"/>
        <w:rPr>
          <w:rFonts w:ascii="Times New Roman" w:hAnsi="Times New Roman"/>
          <w:sz w:val="24"/>
          <w:szCs w:val="24"/>
          <w:lang w:val="kk-KZ"/>
        </w:rPr>
      </w:pPr>
    </w:p>
    <w:p w:rsidR="00502A8D" w:rsidRDefault="00502A8D" w:rsidP="00502A8D">
      <w:pPr>
        <w:spacing w:after="0" w:line="240" w:lineRule="auto"/>
        <w:rPr>
          <w:rFonts w:ascii="Times New Roman" w:hAnsi="Times New Roman"/>
          <w:sz w:val="24"/>
          <w:szCs w:val="24"/>
          <w:lang w:val="kk-KZ"/>
        </w:rPr>
      </w:pPr>
    </w:p>
    <w:p w:rsidR="002A0706" w:rsidRDefault="002A0706" w:rsidP="00502A8D">
      <w:pPr>
        <w:spacing w:after="0" w:line="240" w:lineRule="auto"/>
        <w:rPr>
          <w:rFonts w:ascii="Times New Roman" w:hAnsi="Times New Roman"/>
          <w:sz w:val="24"/>
          <w:szCs w:val="24"/>
          <w:lang w:val="kk-KZ"/>
        </w:rPr>
      </w:pPr>
    </w:p>
    <w:p w:rsidR="002A0706" w:rsidRDefault="002A0706" w:rsidP="00502A8D">
      <w:pPr>
        <w:spacing w:after="0" w:line="240" w:lineRule="auto"/>
        <w:rPr>
          <w:rFonts w:ascii="Times New Roman" w:hAnsi="Times New Roman"/>
          <w:sz w:val="24"/>
          <w:szCs w:val="24"/>
          <w:lang w:val="kk-KZ"/>
        </w:rPr>
      </w:pPr>
    </w:p>
    <w:p w:rsidR="002A0706" w:rsidRDefault="002A0706" w:rsidP="00502A8D">
      <w:pPr>
        <w:spacing w:after="0" w:line="240" w:lineRule="auto"/>
        <w:rPr>
          <w:rFonts w:ascii="Times New Roman" w:hAnsi="Times New Roman"/>
          <w:sz w:val="24"/>
          <w:szCs w:val="24"/>
          <w:lang w:val="kk-KZ"/>
        </w:rPr>
      </w:pPr>
    </w:p>
    <w:p w:rsidR="002A0706" w:rsidRDefault="002A0706" w:rsidP="00502A8D">
      <w:pPr>
        <w:spacing w:after="0" w:line="240" w:lineRule="auto"/>
        <w:rPr>
          <w:rFonts w:ascii="Times New Roman" w:hAnsi="Times New Roman"/>
          <w:sz w:val="24"/>
          <w:szCs w:val="24"/>
          <w:lang w:val="kk-KZ"/>
        </w:rPr>
      </w:pPr>
    </w:p>
    <w:p w:rsidR="002A0706" w:rsidRDefault="002A0706" w:rsidP="00502A8D">
      <w:pPr>
        <w:spacing w:after="0" w:line="240" w:lineRule="auto"/>
        <w:rPr>
          <w:rFonts w:ascii="Times New Roman" w:hAnsi="Times New Roman"/>
          <w:sz w:val="24"/>
          <w:szCs w:val="24"/>
          <w:lang w:val="kk-KZ"/>
        </w:rPr>
      </w:pPr>
    </w:p>
    <w:p w:rsidR="002A0706" w:rsidRDefault="002A0706" w:rsidP="00502A8D">
      <w:pPr>
        <w:spacing w:after="0" w:line="240" w:lineRule="auto"/>
        <w:rPr>
          <w:rFonts w:ascii="Times New Roman" w:hAnsi="Times New Roman"/>
          <w:sz w:val="24"/>
          <w:szCs w:val="24"/>
          <w:lang w:val="kk-KZ"/>
        </w:rPr>
      </w:pPr>
    </w:p>
    <w:p w:rsidR="002A0706" w:rsidRPr="00502A8D" w:rsidRDefault="002A0706" w:rsidP="00502A8D">
      <w:pPr>
        <w:spacing w:after="0" w:line="240" w:lineRule="auto"/>
        <w:rPr>
          <w:rFonts w:ascii="Times New Roman" w:hAnsi="Times New Roman"/>
          <w:sz w:val="24"/>
          <w:szCs w:val="24"/>
          <w:lang w:val="kk-KZ"/>
        </w:rPr>
      </w:pPr>
    </w:p>
    <w:p w:rsidR="000B6D99" w:rsidRPr="00176A9D" w:rsidRDefault="00184270" w:rsidP="000B6D99">
      <w:pPr>
        <w:rPr>
          <w:rFonts w:ascii="Times New Roman" w:hAnsi="Times New Roman" w:cs="Times New Roman"/>
          <w:b/>
          <w:sz w:val="24"/>
          <w:szCs w:val="24"/>
        </w:rPr>
      </w:pPr>
      <w:r>
        <w:rPr>
          <w:rFonts w:ascii="Times New Roman" w:hAnsi="Times New Roman" w:cs="Times New Roman"/>
          <w:b/>
          <w:sz w:val="24"/>
          <w:szCs w:val="24"/>
        </w:rPr>
        <w:t>М</w:t>
      </w:r>
      <w:r w:rsidR="00106451">
        <w:rPr>
          <w:rFonts w:ascii="Times New Roman" w:hAnsi="Times New Roman" w:cs="Times New Roman"/>
          <w:b/>
          <w:sz w:val="24"/>
          <w:szCs w:val="24"/>
        </w:rPr>
        <w:t>одуль</w:t>
      </w:r>
      <w:r w:rsidR="000B6D99" w:rsidRPr="00176A9D">
        <w:rPr>
          <w:rFonts w:ascii="Times New Roman" w:hAnsi="Times New Roman" w:cs="Times New Roman"/>
          <w:b/>
          <w:sz w:val="24"/>
          <w:szCs w:val="24"/>
        </w:rPr>
        <w:t>. Гуманистические подходы в современных научных исследованиях</w:t>
      </w:r>
    </w:p>
    <w:p w:rsidR="000B6D99" w:rsidRDefault="000B6D99" w:rsidP="009E3D1D">
      <w:pPr>
        <w:pStyle w:val="a3"/>
        <w:spacing w:after="0" w:line="240" w:lineRule="auto"/>
        <w:ind w:left="0"/>
        <w:rPr>
          <w:rFonts w:ascii="Times New Roman" w:hAnsi="Times New Roman"/>
          <w:i/>
          <w:sz w:val="24"/>
          <w:szCs w:val="24"/>
        </w:rPr>
      </w:pPr>
      <w:r w:rsidRPr="00900BDF">
        <w:rPr>
          <w:rFonts w:ascii="Times New Roman" w:hAnsi="Times New Roman"/>
          <w:i/>
          <w:sz w:val="24"/>
          <w:szCs w:val="24"/>
        </w:rPr>
        <w:t>По успешному завершению данного модуля магистранты</w:t>
      </w:r>
      <w:r w:rsidRPr="00900BDF">
        <w:rPr>
          <w:rFonts w:ascii="Times New Roman" w:hAnsi="Times New Roman"/>
          <w:i/>
          <w:sz w:val="24"/>
          <w:szCs w:val="24"/>
          <w:lang w:val="kk-KZ"/>
        </w:rPr>
        <w:t xml:space="preserve"> </w:t>
      </w:r>
      <w:r w:rsidRPr="00900BDF">
        <w:rPr>
          <w:rFonts w:ascii="Times New Roman" w:hAnsi="Times New Roman"/>
          <w:i/>
          <w:sz w:val="24"/>
          <w:szCs w:val="24"/>
        </w:rPr>
        <w:t>должны быть способны:</w:t>
      </w:r>
    </w:p>
    <w:p w:rsidR="007F77A1" w:rsidRDefault="007F77A1" w:rsidP="007F77A1">
      <w:pPr>
        <w:tabs>
          <w:tab w:val="left" w:pos="142"/>
          <w:tab w:val="left" w:pos="426"/>
        </w:tabs>
        <w:spacing w:after="0" w:line="240" w:lineRule="auto"/>
        <w:jc w:val="both"/>
        <w:rPr>
          <w:rFonts w:ascii="Times New Roman" w:eastAsia="Malgun Gothic" w:hAnsi="Times New Roman" w:cs="Times New Roman"/>
          <w:i/>
          <w:sz w:val="24"/>
          <w:szCs w:val="24"/>
          <w:lang w:val="kk-KZ" w:eastAsia="en-US"/>
        </w:rPr>
      </w:pPr>
    </w:p>
    <w:p w:rsidR="007F77A1" w:rsidRPr="002A0706" w:rsidRDefault="007F77A1" w:rsidP="002A0706">
      <w:pPr>
        <w:pStyle w:val="a3"/>
        <w:numPr>
          <w:ilvl w:val="0"/>
          <w:numId w:val="5"/>
        </w:numPr>
        <w:tabs>
          <w:tab w:val="left" w:pos="142"/>
          <w:tab w:val="left" w:pos="426"/>
        </w:tabs>
        <w:spacing w:after="0" w:line="240" w:lineRule="auto"/>
        <w:jc w:val="both"/>
        <w:rPr>
          <w:rFonts w:ascii="Times New Roman" w:hAnsi="Times New Roman"/>
          <w:sz w:val="24"/>
          <w:szCs w:val="24"/>
          <w:lang w:val="kk-KZ"/>
        </w:rPr>
      </w:pPr>
      <w:r w:rsidRPr="002A0706">
        <w:rPr>
          <w:rFonts w:ascii="Times New Roman" w:hAnsi="Times New Roman"/>
          <w:sz w:val="24"/>
          <w:szCs w:val="24"/>
          <w:lang w:val="kk-KZ"/>
        </w:rPr>
        <w:t>иметь представление</w:t>
      </w:r>
      <w:r w:rsidRPr="002A0706">
        <w:rPr>
          <w:sz w:val="24"/>
          <w:szCs w:val="24"/>
          <w:lang w:val="kk-KZ"/>
        </w:rPr>
        <w:t xml:space="preserve"> о </w:t>
      </w:r>
      <w:r w:rsidRPr="002A0706">
        <w:rPr>
          <w:rFonts w:ascii="Times New Roman" w:hAnsi="Times New Roman"/>
          <w:sz w:val="24"/>
          <w:szCs w:val="24"/>
          <w:lang w:val="kk-KZ"/>
        </w:rPr>
        <w:t>сущности методологического подхода в педагогике, об интерпретации понятий</w:t>
      </w:r>
      <w:r w:rsidRPr="002A0706">
        <w:rPr>
          <w:rFonts w:ascii="Times New Roman" w:hAnsi="Times New Roman"/>
          <w:sz w:val="24"/>
          <w:szCs w:val="24"/>
        </w:rPr>
        <w:t xml:space="preserve"> «методологический подход», «методологический принцип», «методологическое требование»;</w:t>
      </w:r>
    </w:p>
    <w:p w:rsidR="00A72127" w:rsidRPr="007F77A1" w:rsidRDefault="007F77A1" w:rsidP="007F77A1">
      <w:pPr>
        <w:pStyle w:val="a3"/>
        <w:numPr>
          <w:ilvl w:val="0"/>
          <w:numId w:val="5"/>
        </w:numPr>
        <w:tabs>
          <w:tab w:val="left" w:pos="142"/>
          <w:tab w:val="left" w:pos="426"/>
        </w:tabs>
        <w:spacing w:after="0" w:line="240" w:lineRule="auto"/>
        <w:ind w:left="0"/>
        <w:jc w:val="both"/>
        <w:rPr>
          <w:rFonts w:ascii="Times New Roman" w:hAnsi="Times New Roman"/>
          <w:sz w:val="24"/>
          <w:szCs w:val="24"/>
          <w:lang w:val="kk-KZ"/>
        </w:rPr>
      </w:pPr>
      <w:r w:rsidRPr="007F77A1">
        <w:rPr>
          <w:rFonts w:ascii="Times New Roman" w:hAnsi="Times New Roman"/>
          <w:sz w:val="24"/>
          <w:szCs w:val="24"/>
          <w:lang w:val="kk-KZ"/>
        </w:rPr>
        <w:t xml:space="preserve">  </w:t>
      </w:r>
      <w:r w:rsidR="00FD6731" w:rsidRPr="007F77A1">
        <w:rPr>
          <w:rFonts w:ascii="Times New Roman" w:hAnsi="Times New Roman"/>
          <w:sz w:val="24"/>
          <w:szCs w:val="24"/>
        </w:rPr>
        <w:t xml:space="preserve">осмысливать и </w:t>
      </w:r>
      <w:r w:rsidR="00900BDF" w:rsidRPr="007F77A1">
        <w:rPr>
          <w:rFonts w:ascii="Times New Roman" w:hAnsi="Times New Roman"/>
          <w:sz w:val="24"/>
          <w:szCs w:val="24"/>
        </w:rPr>
        <w:t>знать принципы  гуманитарной методологии</w:t>
      </w:r>
      <w:r w:rsidR="00A72127" w:rsidRPr="007F77A1">
        <w:rPr>
          <w:rFonts w:ascii="Times New Roman" w:hAnsi="Times New Roman"/>
          <w:sz w:val="24"/>
          <w:szCs w:val="24"/>
        </w:rPr>
        <w:t xml:space="preserve"> в педагогике</w:t>
      </w:r>
      <w:r w:rsidR="00900BDF" w:rsidRPr="007F77A1">
        <w:rPr>
          <w:rFonts w:ascii="Times New Roman" w:hAnsi="Times New Roman"/>
          <w:sz w:val="24"/>
          <w:szCs w:val="24"/>
        </w:rPr>
        <w:t xml:space="preserve"> и их взаимосвязь с  г</w:t>
      </w:r>
      <w:r w:rsidR="00A72127" w:rsidRPr="007F77A1">
        <w:rPr>
          <w:rFonts w:ascii="Times New Roman" w:hAnsi="Times New Roman"/>
          <w:sz w:val="24"/>
          <w:szCs w:val="24"/>
        </w:rPr>
        <w:t>ум</w:t>
      </w:r>
      <w:r w:rsidR="00900BDF" w:rsidRPr="007F77A1">
        <w:rPr>
          <w:rFonts w:ascii="Times New Roman" w:hAnsi="Times New Roman"/>
          <w:sz w:val="24"/>
          <w:szCs w:val="24"/>
        </w:rPr>
        <w:t>анстическими подходами</w:t>
      </w:r>
      <w:r w:rsidR="00A72127" w:rsidRPr="007F77A1">
        <w:rPr>
          <w:rFonts w:ascii="Times New Roman" w:hAnsi="Times New Roman"/>
          <w:sz w:val="24"/>
          <w:szCs w:val="24"/>
        </w:rPr>
        <w:t xml:space="preserve"> </w:t>
      </w:r>
      <w:r w:rsidR="00FD6731" w:rsidRPr="007F77A1">
        <w:rPr>
          <w:rFonts w:ascii="Times New Roman" w:hAnsi="Times New Roman"/>
          <w:sz w:val="24"/>
          <w:szCs w:val="24"/>
        </w:rPr>
        <w:t>в</w:t>
      </w:r>
      <w:r w:rsidR="00900BDF" w:rsidRPr="007F77A1">
        <w:rPr>
          <w:rFonts w:ascii="Times New Roman" w:hAnsi="Times New Roman"/>
          <w:sz w:val="24"/>
          <w:szCs w:val="24"/>
        </w:rPr>
        <w:t xml:space="preserve"> исследованиях, систему</w:t>
      </w:r>
      <w:r w:rsidR="00A72127" w:rsidRPr="007F77A1">
        <w:rPr>
          <w:rFonts w:ascii="Times New Roman" w:hAnsi="Times New Roman"/>
          <w:sz w:val="24"/>
          <w:szCs w:val="24"/>
        </w:rPr>
        <w:t xml:space="preserve"> гуманистических подходов в современных научных исследовани</w:t>
      </w:r>
      <w:r w:rsidR="00900BDF" w:rsidRPr="007F77A1">
        <w:rPr>
          <w:rFonts w:ascii="Times New Roman" w:hAnsi="Times New Roman"/>
          <w:sz w:val="24"/>
          <w:szCs w:val="24"/>
        </w:rPr>
        <w:t>ях</w:t>
      </w:r>
      <w:r w:rsidR="00900BDF" w:rsidRPr="007F77A1">
        <w:rPr>
          <w:rFonts w:ascii="Times New Roman" w:hAnsi="Times New Roman"/>
          <w:sz w:val="24"/>
          <w:szCs w:val="24"/>
          <w:lang w:val="kk-KZ"/>
        </w:rPr>
        <w:t>;</w:t>
      </w:r>
    </w:p>
    <w:p w:rsidR="00C5268E" w:rsidRDefault="00900BDF" w:rsidP="002A0706">
      <w:pPr>
        <w:pStyle w:val="a3"/>
        <w:numPr>
          <w:ilvl w:val="0"/>
          <w:numId w:val="5"/>
        </w:numPr>
        <w:tabs>
          <w:tab w:val="left" w:pos="426"/>
        </w:tabs>
        <w:spacing w:before="150" w:after="0" w:line="300" w:lineRule="atLeast"/>
        <w:jc w:val="both"/>
        <w:textAlignment w:val="top"/>
        <w:rPr>
          <w:rFonts w:ascii="Times New Roman" w:eastAsia="Times New Roman" w:hAnsi="Times New Roman"/>
          <w:color w:val="000000"/>
          <w:sz w:val="24"/>
          <w:szCs w:val="24"/>
        </w:rPr>
      </w:pPr>
      <w:r w:rsidRPr="00BB3B68">
        <w:rPr>
          <w:rFonts w:ascii="Times New Roman" w:hAnsi="Times New Roman"/>
          <w:lang w:val="kk-KZ"/>
        </w:rPr>
        <w:t>овладеть анализом</w:t>
      </w:r>
      <w:r w:rsidR="00BB3B68" w:rsidRPr="00BB3B68">
        <w:rPr>
          <w:rFonts w:ascii="Times New Roman" w:hAnsi="Times New Roman"/>
          <w:lang w:val="kk-KZ"/>
        </w:rPr>
        <w:t xml:space="preserve"> содержания и направления использования </w:t>
      </w:r>
      <w:r w:rsidR="00BB3B68" w:rsidRPr="00781171">
        <w:rPr>
          <w:rFonts w:ascii="Times New Roman" w:hAnsi="Times New Roman"/>
          <w:b/>
          <w:lang w:val="kk-KZ"/>
        </w:rPr>
        <w:t>гуманистического</w:t>
      </w:r>
      <w:r w:rsidR="00BB3B68" w:rsidRPr="00BB3B68">
        <w:rPr>
          <w:rFonts w:ascii="Times New Roman" w:hAnsi="Times New Roman"/>
          <w:lang w:val="kk-KZ"/>
        </w:rPr>
        <w:t xml:space="preserve">  </w:t>
      </w:r>
      <w:r w:rsidR="00AD6C51">
        <w:rPr>
          <w:rFonts w:ascii="inherit" w:eastAsia="Times New Roman" w:hAnsi="inherit"/>
          <w:b/>
          <w:color w:val="000000"/>
          <w:sz w:val="23"/>
          <w:szCs w:val="23"/>
          <w:lang w:eastAsia="ru-RU"/>
        </w:rPr>
        <w:t>(личностного, личностно ориентированного</w:t>
      </w:r>
      <w:r w:rsidR="00335C76" w:rsidRPr="00BB3B68">
        <w:rPr>
          <w:rFonts w:ascii="inherit" w:eastAsia="Times New Roman" w:hAnsi="inherit"/>
          <w:b/>
          <w:color w:val="000000"/>
          <w:sz w:val="23"/>
          <w:szCs w:val="23"/>
          <w:lang w:eastAsia="ru-RU"/>
        </w:rPr>
        <w:t>) подход</w:t>
      </w:r>
      <w:r w:rsidR="00BB3B68">
        <w:rPr>
          <w:rFonts w:ascii="inherit" w:eastAsia="Times New Roman" w:hAnsi="inherit"/>
          <w:b/>
          <w:color w:val="000000"/>
          <w:sz w:val="23"/>
          <w:szCs w:val="23"/>
          <w:lang w:eastAsia="ru-RU"/>
        </w:rPr>
        <w:t>а</w:t>
      </w:r>
      <w:r w:rsidR="00C5268E" w:rsidRPr="00BB3B68">
        <w:rPr>
          <w:rFonts w:ascii="inherit" w:eastAsia="Times New Roman" w:hAnsi="inherit"/>
          <w:b/>
          <w:color w:val="000000"/>
          <w:sz w:val="23"/>
          <w:szCs w:val="23"/>
        </w:rPr>
        <w:t xml:space="preserve"> </w:t>
      </w:r>
      <w:r w:rsidR="00BB3B68">
        <w:rPr>
          <w:rFonts w:ascii="Times New Roman" w:eastAsia="Times New Roman" w:hAnsi="Times New Roman"/>
          <w:color w:val="000000"/>
          <w:sz w:val="24"/>
          <w:szCs w:val="24"/>
          <w:lang w:eastAsia="ru-RU"/>
        </w:rPr>
        <w:t>как методологию</w:t>
      </w:r>
      <w:r w:rsidR="009C6766">
        <w:rPr>
          <w:rFonts w:ascii="Times New Roman" w:eastAsia="Times New Roman" w:hAnsi="Times New Roman"/>
          <w:color w:val="000000"/>
          <w:sz w:val="24"/>
          <w:szCs w:val="24"/>
          <w:lang w:eastAsia="ru-RU"/>
        </w:rPr>
        <w:t>, признающую</w:t>
      </w:r>
      <w:r w:rsidR="00335C76" w:rsidRPr="00BB3B68">
        <w:rPr>
          <w:rFonts w:ascii="Times New Roman" w:eastAsia="Times New Roman" w:hAnsi="Times New Roman"/>
          <w:color w:val="000000"/>
          <w:sz w:val="24"/>
          <w:szCs w:val="24"/>
          <w:lang w:eastAsia="ru-RU"/>
        </w:rPr>
        <w:t xml:space="preserve"> человека, его прав</w:t>
      </w:r>
      <w:r w:rsidR="00BB3B68">
        <w:rPr>
          <w:rFonts w:ascii="Times New Roman" w:eastAsia="Times New Roman" w:hAnsi="Times New Roman"/>
          <w:color w:val="000000"/>
          <w:sz w:val="24"/>
          <w:szCs w:val="24"/>
          <w:lang w:eastAsia="ru-RU"/>
        </w:rPr>
        <w:t>о на свободу,</w:t>
      </w:r>
      <w:r w:rsidR="000A2BB5">
        <w:rPr>
          <w:rFonts w:ascii="Times New Roman" w:eastAsia="Times New Roman" w:hAnsi="Times New Roman"/>
          <w:color w:val="000000"/>
          <w:sz w:val="24"/>
          <w:szCs w:val="24"/>
          <w:lang w:eastAsia="ru-RU"/>
        </w:rPr>
        <w:t xml:space="preserve"> счастье, развитие, образование</w:t>
      </w:r>
      <w:r w:rsidR="000A2BB5">
        <w:rPr>
          <w:rFonts w:ascii="Times New Roman" w:eastAsia="Times New Roman" w:hAnsi="Times New Roman"/>
          <w:color w:val="000000"/>
          <w:sz w:val="24"/>
          <w:szCs w:val="24"/>
          <w:lang w:val="kk-KZ" w:eastAsia="ru-RU"/>
        </w:rPr>
        <w:t xml:space="preserve"> </w:t>
      </w:r>
      <w:r w:rsidR="000A2BB5" w:rsidRPr="00BB3B68">
        <w:rPr>
          <w:rFonts w:ascii="Times New Roman" w:eastAsia="Times New Roman" w:hAnsi="Times New Roman"/>
          <w:color w:val="000000"/>
          <w:sz w:val="24"/>
          <w:szCs w:val="24"/>
          <w:lang w:eastAsia="ru-RU"/>
        </w:rPr>
        <w:t>как высшую ценность</w:t>
      </w:r>
      <w:r w:rsidR="000A2BB5">
        <w:rPr>
          <w:rFonts w:ascii="Times New Roman" w:eastAsia="Times New Roman" w:hAnsi="Times New Roman"/>
          <w:color w:val="000000"/>
          <w:sz w:val="24"/>
          <w:szCs w:val="24"/>
          <w:lang w:val="kk-KZ" w:eastAsia="ru-RU"/>
        </w:rPr>
        <w:t>,</w:t>
      </w:r>
      <w:r w:rsidR="00BB3B68">
        <w:rPr>
          <w:rFonts w:ascii="Times New Roman" w:eastAsia="Times New Roman" w:hAnsi="Times New Roman"/>
          <w:color w:val="000000"/>
          <w:sz w:val="24"/>
          <w:szCs w:val="24"/>
          <w:lang w:eastAsia="ru-RU"/>
        </w:rPr>
        <w:t xml:space="preserve"> реализующаяся </w:t>
      </w:r>
      <w:r w:rsidR="00335C76" w:rsidRPr="00BB3B68">
        <w:rPr>
          <w:rFonts w:ascii="Times New Roman" w:eastAsia="Times New Roman" w:hAnsi="Times New Roman"/>
          <w:color w:val="000000"/>
          <w:sz w:val="24"/>
          <w:szCs w:val="24"/>
          <w:lang w:eastAsia="ru-RU"/>
        </w:rPr>
        <w:t xml:space="preserve"> </w:t>
      </w:r>
      <w:r w:rsidR="009E3F6E" w:rsidRPr="00BB3B68">
        <w:rPr>
          <w:rFonts w:ascii="Times New Roman" w:eastAsia="Times New Roman" w:hAnsi="Times New Roman"/>
          <w:color w:val="000000"/>
          <w:sz w:val="24"/>
          <w:szCs w:val="24"/>
          <w:lang w:eastAsia="ru-RU"/>
        </w:rPr>
        <w:t xml:space="preserve">через обеспечение индивидуальной образовательной «траектории» ребенка, создание атмосферы </w:t>
      </w:r>
      <w:r w:rsidR="001B7056">
        <w:rPr>
          <w:rFonts w:ascii="Times New Roman" w:eastAsia="Times New Roman" w:hAnsi="Times New Roman"/>
          <w:color w:val="000000"/>
          <w:sz w:val="24"/>
          <w:szCs w:val="24"/>
          <w:lang w:eastAsia="ru-RU"/>
        </w:rPr>
        <w:t xml:space="preserve"> до</w:t>
      </w:r>
      <w:r w:rsidR="009E3F6E" w:rsidRPr="00BB3B68">
        <w:rPr>
          <w:rFonts w:ascii="Times New Roman" w:eastAsia="Times New Roman" w:hAnsi="Times New Roman"/>
          <w:color w:val="000000"/>
          <w:sz w:val="24"/>
          <w:szCs w:val="24"/>
          <w:lang w:eastAsia="ru-RU"/>
        </w:rPr>
        <w:t xml:space="preserve">брожелательности и сотрудничества взрослого и ребенка, способствующей самореализации личности </w:t>
      </w:r>
      <w:r w:rsidR="00C5268E" w:rsidRPr="00BB3B68">
        <w:rPr>
          <w:rFonts w:ascii="Times New Roman" w:eastAsia="Times New Roman" w:hAnsi="Times New Roman"/>
          <w:color w:val="000000"/>
          <w:sz w:val="24"/>
          <w:szCs w:val="24"/>
        </w:rPr>
        <w:t>учащегося.</w:t>
      </w:r>
    </w:p>
    <w:p w:rsidR="00C5268E" w:rsidRDefault="00FD6731" w:rsidP="002A0706">
      <w:pPr>
        <w:pStyle w:val="a3"/>
        <w:numPr>
          <w:ilvl w:val="0"/>
          <w:numId w:val="5"/>
        </w:numPr>
        <w:tabs>
          <w:tab w:val="left" w:pos="426"/>
        </w:tabs>
        <w:spacing w:before="150" w:after="0" w:line="300" w:lineRule="atLeast"/>
        <w:ind w:left="0"/>
        <w:jc w:val="both"/>
        <w:textAlignment w:val="top"/>
        <w:rPr>
          <w:rFonts w:ascii="inherit" w:eastAsia="Times New Roman" w:hAnsi="inherit"/>
          <w:color w:val="000000"/>
          <w:sz w:val="23"/>
          <w:szCs w:val="23"/>
          <w:lang w:eastAsia="ru-RU"/>
        </w:rPr>
      </w:pPr>
      <w:r>
        <w:rPr>
          <w:rFonts w:ascii="Times New Roman" w:hAnsi="Times New Roman"/>
          <w:lang w:val="kk-KZ"/>
        </w:rPr>
        <w:t>выстраивать прикладные</w:t>
      </w:r>
      <w:r w:rsidR="009C6766" w:rsidRPr="009C6766">
        <w:rPr>
          <w:rFonts w:ascii="Times New Roman" w:hAnsi="Times New Roman"/>
          <w:lang w:val="kk-KZ"/>
        </w:rPr>
        <w:t xml:space="preserve"> задач</w:t>
      </w:r>
      <w:r>
        <w:rPr>
          <w:rFonts w:ascii="Times New Roman" w:hAnsi="Times New Roman"/>
          <w:lang w:val="kk-KZ"/>
        </w:rPr>
        <w:t>и</w:t>
      </w:r>
      <w:r w:rsidR="009C6766" w:rsidRPr="009C6766">
        <w:rPr>
          <w:rFonts w:ascii="Times New Roman" w:hAnsi="Times New Roman"/>
          <w:lang w:val="kk-KZ"/>
        </w:rPr>
        <w:t xml:space="preserve"> </w:t>
      </w:r>
      <w:r w:rsidR="009C6766">
        <w:rPr>
          <w:rFonts w:ascii="inherit" w:eastAsia="Times New Roman" w:hAnsi="inherit"/>
          <w:b/>
          <w:color w:val="000000"/>
          <w:sz w:val="23"/>
          <w:szCs w:val="23"/>
          <w:lang w:eastAsia="ru-RU"/>
        </w:rPr>
        <w:t>аксиологического</w:t>
      </w:r>
      <w:r w:rsidR="00C5268E" w:rsidRPr="009C6766">
        <w:rPr>
          <w:rFonts w:ascii="inherit" w:eastAsia="Times New Roman" w:hAnsi="inherit"/>
          <w:b/>
          <w:color w:val="000000"/>
          <w:sz w:val="23"/>
          <w:szCs w:val="23"/>
          <w:lang w:eastAsia="ru-RU"/>
        </w:rPr>
        <w:t xml:space="preserve"> подход</w:t>
      </w:r>
      <w:r w:rsidR="009C6766">
        <w:rPr>
          <w:rFonts w:ascii="inherit" w:eastAsia="Times New Roman" w:hAnsi="inherit"/>
          <w:b/>
          <w:color w:val="000000"/>
          <w:sz w:val="23"/>
          <w:szCs w:val="23"/>
          <w:lang w:eastAsia="ru-RU"/>
        </w:rPr>
        <w:t>а</w:t>
      </w:r>
      <w:r w:rsidR="00C5268E" w:rsidRPr="009C6766">
        <w:rPr>
          <w:rFonts w:ascii="inherit" w:eastAsia="Times New Roman" w:hAnsi="inherit"/>
          <w:color w:val="000000"/>
          <w:sz w:val="23"/>
          <w:szCs w:val="23"/>
        </w:rPr>
        <w:t xml:space="preserve"> </w:t>
      </w:r>
      <w:r w:rsidR="009C6766">
        <w:rPr>
          <w:rFonts w:ascii="inherit" w:eastAsia="Times New Roman" w:hAnsi="inherit"/>
          <w:color w:val="000000"/>
          <w:sz w:val="23"/>
          <w:szCs w:val="23"/>
          <w:lang w:eastAsia="ru-RU"/>
        </w:rPr>
        <w:t>как методологию, определяющую</w:t>
      </w:r>
      <w:r w:rsidR="00C5268E" w:rsidRPr="009C6766">
        <w:rPr>
          <w:rFonts w:ascii="inherit" w:eastAsia="Times New Roman" w:hAnsi="inherit"/>
          <w:color w:val="000000"/>
          <w:sz w:val="23"/>
          <w:szCs w:val="23"/>
          <w:lang w:eastAsia="ru-RU"/>
        </w:rPr>
        <w:t xml:space="preserve"> образование как ценностное самоопределение личности через понимание смысла, целе</w:t>
      </w:r>
      <w:r w:rsidR="009C6766">
        <w:rPr>
          <w:rFonts w:ascii="inherit" w:eastAsia="Times New Roman" w:hAnsi="inherit"/>
          <w:color w:val="000000"/>
          <w:sz w:val="23"/>
          <w:szCs w:val="23"/>
          <w:lang w:eastAsia="ru-RU"/>
        </w:rPr>
        <w:t>й и ресурсов собственной жизни, осуществляемая</w:t>
      </w:r>
      <w:r w:rsidR="00C5268E" w:rsidRPr="009C6766">
        <w:rPr>
          <w:rFonts w:ascii="inherit" w:eastAsia="Times New Roman" w:hAnsi="inherit"/>
          <w:color w:val="000000"/>
          <w:sz w:val="23"/>
          <w:szCs w:val="23"/>
          <w:lang w:eastAsia="ru-RU"/>
        </w:rPr>
        <w:t xml:space="preserve"> через создание определенной нравственно-эмоциональной атмосферы, особой среды общения, а также организацию индивидуальной и коллективной творческо</w:t>
      </w:r>
      <w:r w:rsidR="00C5268E" w:rsidRPr="009C6766">
        <w:rPr>
          <w:rFonts w:ascii="inherit" w:eastAsia="Times New Roman" w:hAnsi="inherit"/>
          <w:color w:val="000000"/>
          <w:sz w:val="23"/>
          <w:szCs w:val="23"/>
        </w:rPr>
        <w:t>й деятельности</w:t>
      </w:r>
      <w:r w:rsidR="009C6766">
        <w:rPr>
          <w:rFonts w:ascii="inherit" w:eastAsia="Times New Roman" w:hAnsi="inherit"/>
          <w:color w:val="000000"/>
          <w:sz w:val="23"/>
          <w:szCs w:val="23"/>
        </w:rPr>
        <w:t>.</w:t>
      </w:r>
    </w:p>
    <w:p w:rsidR="00C5268E" w:rsidRDefault="00781171" w:rsidP="002A0706">
      <w:pPr>
        <w:pStyle w:val="a3"/>
        <w:numPr>
          <w:ilvl w:val="0"/>
          <w:numId w:val="5"/>
        </w:numPr>
        <w:tabs>
          <w:tab w:val="left" w:pos="426"/>
        </w:tabs>
        <w:spacing w:before="150" w:after="0" w:line="300" w:lineRule="atLeast"/>
        <w:ind w:left="0"/>
        <w:jc w:val="both"/>
        <w:textAlignment w:val="top"/>
        <w:rPr>
          <w:rFonts w:ascii="inherit" w:eastAsia="Times New Roman" w:hAnsi="inherit"/>
          <w:color w:val="000000"/>
          <w:sz w:val="23"/>
          <w:szCs w:val="23"/>
          <w:lang w:eastAsia="ru-RU"/>
        </w:rPr>
      </w:pPr>
      <w:r>
        <w:rPr>
          <w:rFonts w:ascii="Times New Roman" w:hAnsi="Times New Roman"/>
          <w:lang w:val="kk-KZ"/>
        </w:rPr>
        <w:t>с</w:t>
      </w:r>
      <w:r w:rsidR="009C6766" w:rsidRPr="009C6766">
        <w:rPr>
          <w:rFonts w:ascii="Times New Roman" w:hAnsi="Times New Roman"/>
          <w:lang w:val="kk-KZ"/>
        </w:rPr>
        <w:t xml:space="preserve">формулировать  требования </w:t>
      </w:r>
      <w:r w:rsidR="009C6766">
        <w:rPr>
          <w:rFonts w:ascii="inherit" w:eastAsia="Times New Roman" w:hAnsi="inherit"/>
          <w:b/>
          <w:color w:val="000000"/>
          <w:sz w:val="23"/>
          <w:szCs w:val="23"/>
          <w:lang w:eastAsia="ru-RU"/>
        </w:rPr>
        <w:t>деятельностного</w:t>
      </w:r>
      <w:r w:rsidR="00C5268E" w:rsidRPr="009C6766">
        <w:rPr>
          <w:rFonts w:ascii="inherit" w:eastAsia="Times New Roman" w:hAnsi="inherit"/>
          <w:b/>
          <w:color w:val="000000"/>
          <w:sz w:val="23"/>
          <w:szCs w:val="23"/>
          <w:lang w:eastAsia="ru-RU"/>
        </w:rPr>
        <w:t xml:space="preserve"> подход</w:t>
      </w:r>
      <w:r w:rsidR="009C6766">
        <w:rPr>
          <w:rFonts w:ascii="inherit" w:eastAsia="Times New Roman" w:hAnsi="inherit"/>
          <w:b/>
          <w:color w:val="000000"/>
          <w:sz w:val="23"/>
          <w:szCs w:val="23"/>
          <w:lang w:eastAsia="ru-RU"/>
        </w:rPr>
        <w:t>а</w:t>
      </w:r>
      <w:r w:rsidR="00C5268E" w:rsidRPr="009C6766">
        <w:rPr>
          <w:rFonts w:ascii="inherit" w:eastAsia="Times New Roman" w:hAnsi="inherit"/>
          <w:color w:val="000000"/>
          <w:sz w:val="23"/>
          <w:szCs w:val="23"/>
        </w:rPr>
        <w:t xml:space="preserve"> </w:t>
      </w:r>
      <w:r w:rsidR="009C6766">
        <w:rPr>
          <w:rFonts w:ascii="inherit" w:eastAsia="Times New Roman" w:hAnsi="inherit"/>
          <w:color w:val="000000"/>
          <w:sz w:val="23"/>
          <w:szCs w:val="23"/>
          <w:lang w:eastAsia="ru-RU"/>
        </w:rPr>
        <w:t xml:space="preserve"> как методологии, обосновывающей</w:t>
      </w:r>
      <w:r w:rsidR="00C5268E" w:rsidRPr="009C6766">
        <w:rPr>
          <w:rFonts w:ascii="inherit" w:eastAsia="Times New Roman" w:hAnsi="inherit"/>
          <w:color w:val="000000"/>
          <w:sz w:val="23"/>
          <w:szCs w:val="23"/>
          <w:lang w:eastAsia="ru-RU"/>
        </w:rPr>
        <w:t xml:space="preserve"> процесс формирования личности через активную предметную деятельность, активные способы познания и преобразования мира, активное общение с другими людьми</w:t>
      </w:r>
      <w:r w:rsidR="009C6766">
        <w:rPr>
          <w:rFonts w:ascii="inherit" w:eastAsia="Times New Roman" w:hAnsi="inherit"/>
          <w:color w:val="000000"/>
          <w:sz w:val="23"/>
          <w:szCs w:val="23"/>
          <w:lang w:eastAsia="ru-RU"/>
        </w:rPr>
        <w:t>,</w:t>
      </w:r>
      <w:r w:rsidR="00C5268E" w:rsidRPr="009C6766">
        <w:rPr>
          <w:rFonts w:ascii="inherit" w:eastAsia="Times New Roman" w:hAnsi="inherit"/>
          <w:color w:val="000000"/>
          <w:sz w:val="23"/>
          <w:szCs w:val="23"/>
        </w:rPr>
        <w:t xml:space="preserve"> </w:t>
      </w:r>
      <w:r w:rsidR="009C6766">
        <w:rPr>
          <w:rFonts w:ascii="inherit" w:eastAsia="Times New Roman" w:hAnsi="inherit"/>
          <w:color w:val="000000"/>
          <w:sz w:val="23"/>
          <w:szCs w:val="23"/>
          <w:lang w:eastAsia="ru-RU"/>
        </w:rPr>
        <w:t xml:space="preserve">реализуемая </w:t>
      </w:r>
      <w:r w:rsidR="00C5268E" w:rsidRPr="009C6766">
        <w:rPr>
          <w:rFonts w:ascii="inherit" w:eastAsia="Times New Roman" w:hAnsi="inherit"/>
          <w:color w:val="000000"/>
          <w:sz w:val="23"/>
          <w:szCs w:val="23"/>
          <w:lang w:eastAsia="ru-RU"/>
        </w:rPr>
        <w:t xml:space="preserve">через создание условий для свободного </w:t>
      </w:r>
      <w:r w:rsidR="00C5268E" w:rsidRPr="009C6766">
        <w:rPr>
          <w:rFonts w:ascii="inherit" w:eastAsia="Times New Roman" w:hAnsi="inherit"/>
          <w:color w:val="000000"/>
          <w:sz w:val="23"/>
          <w:szCs w:val="23"/>
        </w:rPr>
        <w:t>выбора вида деятельности, дости</w:t>
      </w:r>
      <w:r w:rsidR="00C5268E" w:rsidRPr="009C6766">
        <w:rPr>
          <w:rFonts w:ascii="inherit" w:eastAsia="Times New Roman" w:hAnsi="inherit"/>
          <w:color w:val="000000"/>
          <w:sz w:val="23"/>
          <w:szCs w:val="23"/>
          <w:lang w:eastAsia="ru-RU"/>
        </w:rPr>
        <w:t>жения позитивного результата совместной деятельности педагога и ребенк</w:t>
      </w:r>
      <w:r w:rsidR="00C5268E" w:rsidRPr="009C6766">
        <w:rPr>
          <w:rFonts w:ascii="inherit" w:eastAsia="Times New Roman" w:hAnsi="inherit"/>
          <w:color w:val="000000"/>
          <w:sz w:val="23"/>
          <w:szCs w:val="23"/>
        </w:rPr>
        <w:t>а.</w:t>
      </w:r>
    </w:p>
    <w:p w:rsidR="00C5268E" w:rsidRDefault="00FD6731" w:rsidP="002A0706">
      <w:pPr>
        <w:pStyle w:val="a3"/>
        <w:numPr>
          <w:ilvl w:val="0"/>
          <w:numId w:val="5"/>
        </w:numPr>
        <w:tabs>
          <w:tab w:val="left" w:pos="426"/>
        </w:tabs>
        <w:spacing w:before="150" w:after="0" w:line="300" w:lineRule="atLeast"/>
        <w:ind w:left="0"/>
        <w:jc w:val="both"/>
        <w:textAlignment w:val="top"/>
        <w:rPr>
          <w:rFonts w:ascii="inherit" w:eastAsia="Times New Roman" w:hAnsi="inherit"/>
          <w:color w:val="000000"/>
          <w:sz w:val="23"/>
          <w:szCs w:val="23"/>
          <w:lang w:eastAsia="ru-RU"/>
        </w:rPr>
      </w:pPr>
      <w:r>
        <w:rPr>
          <w:rFonts w:ascii="Times New Roman" w:hAnsi="Times New Roman"/>
          <w:color w:val="000000"/>
          <w:lang w:val="kk-KZ"/>
        </w:rPr>
        <w:lastRenderedPageBreak/>
        <w:t>оценивать</w:t>
      </w:r>
      <w:r w:rsidR="009C6766" w:rsidRPr="009C6766">
        <w:rPr>
          <w:rFonts w:ascii="Times New Roman" w:hAnsi="Times New Roman"/>
          <w:color w:val="000000"/>
          <w:lang w:val="kk-KZ"/>
        </w:rPr>
        <w:t xml:space="preserve"> потенциал </w:t>
      </w:r>
      <w:r w:rsidR="009C6766" w:rsidRPr="009C6766">
        <w:rPr>
          <w:rFonts w:ascii="inherit" w:eastAsia="Times New Roman" w:hAnsi="inherit"/>
          <w:b/>
          <w:color w:val="000000"/>
          <w:sz w:val="23"/>
          <w:szCs w:val="23"/>
          <w:lang w:eastAsia="ru-RU"/>
        </w:rPr>
        <w:t>культурологического (культуросообразного</w:t>
      </w:r>
      <w:r w:rsidR="00C5268E" w:rsidRPr="009C6766">
        <w:rPr>
          <w:rFonts w:ascii="inherit" w:eastAsia="Times New Roman" w:hAnsi="inherit"/>
          <w:b/>
          <w:color w:val="000000"/>
          <w:sz w:val="23"/>
          <w:szCs w:val="23"/>
          <w:lang w:eastAsia="ru-RU"/>
        </w:rPr>
        <w:t>) подход</w:t>
      </w:r>
      <w:r w:rsidR="009C6766" w:rsidRPr="009C6766">
        <w:rPr>
          <w:rFonts w:ascii="inherit" w:eastAsia="Times New Roman" w:hAnsi="inherit"/>
          <w:b/>
          <w:color w:val="000000"/>
          <w:sz w:val="23"/>
          <w:szCs w:val="23"/>
          <w:lang w:eastAsia="ru-RU"/>
        </w:rPr>
        <w:t>а</w:t>
      </w:r>
      <w:r w:rsidR="00C5268E" w:rsidRPr="009C6766">
        <w:rPr>
          <w:rFonts w:ascii="inherit" w:eastAsia="Times New Roman" w:hAnsi="inherit"/>
          <w:color w:val="000000"/>
          <w:sz w:val="23"/>
          <w:szCs w:val="23"/>
        </w:rPr>
        <w:t xml:space="preserve"> </w:t>
      </w:r>
      <w:r w:rsidR="009C6766" w:rsidRPr="009C6766">
        <w:rPr>
          <w:rFonts w:ascii="inherit" w:eastAsia="Times New Roman" w:hAnsi="inherit"/>
          <w:color w:val="000000"/>
          <w:sz w:val="23"/>
          <w:szCs w:val="23"/>
          <w:lang w:eastAsia="ru-RU"/>
        </w:rPr>
        <w:t>как методологии, представляющей</w:t>
      </w:r>
      <w:r w:rsidR="00C5268E" w:rsidRPr="009C6766">
        <w:rPr>
          <w:rFonts w:ascii="inherit" w:eastAsia="Times New Roman" w:hAnsi="inherit"/>
          <w:color w:val="000000"/>
          <w:sz w:val="23"/>
          <w:szCs w:val="23"/>
          <w:lang w:eastAsia="ru-RU"/>
        </w:rPr>
        <w:t xml:space="preserve"> человека как уникальный мир культуры, а его образование как творение себя в процессе взаимодействия с системой культурных ценностей, отражающих богатство общечело</w:t>
      </w:r>
      <w:r w:rsidR="009C6766" w:rsidRPr="009C6766">
        <w:rPr>
          <w:rFonts w:ascii="inherit" w:eastAsia="Times New Roman" w:hAnsi="inherit"/>
          <w:color w:val="000000"/>
          <w:sz w:val="23"/>
          <w:szCs w:val="23"/>
          <w:lang w:eastAsia="ru-RU"/>
        </w:rPr>
        <w:t xml:space="preserve">веческой и национальной культур, </w:t>
      </w:r>
      <w:r w:rsidR="00C5268E" w:rsidRPr="009C6766">
        <w:rPr>
          <w:rFonts w:ascii="inherit" w:eastAsia="Times New Roman" w:hAnsi="inherit"/>
          <w:color w:val="000000"/>
          <w:sz w:val="23"/>
          <w:szCs w:val="23"/>
        </w:rPr>
        <w:t xml:space="preserve"> </w:t>
      </w:r>
      <w:r w:rsidR="009C6766">
        <w:rPr>
          <w:rFonts w:ascii="inherit" w:eastAsia="Times New Roman" w:hAnsi="inherit"/>
          <w:color w:val="000000"/>
          <w:sz w:val="23"/>
          <w:szCs w:val="23"/>
          <w:lang w:eastAsia="ru-RU"/>
        </w:rPr>
        <w:t>реализуема</w:t>
      </w:r>
      <w:r w:rsidR="00C5268E" w:rsidRPr="009C6766">
        <w:rPr>
          <w:rFonts w:ascii="inherit" w:eastAsia="Times New Roman" w:hAnsi="inherit"/>
          <w:color w:val="000000"/>
          <w:sz w:val="23"/>
          <w:szCs w:val="23"/>
          <w:lang w:eastAsia="ru-RU"/>
        </w:rPr>
        <w:t>я через включение достижений культуры (культурных ценностей) в содержание образовательного процесса, создание условий для культурной деят</w:t>
      </w:r>
      <w:r w:rsidR="00C5268E" w:rsidRPr="009C6766">
        <w:rPr>
          <w:rFonts w:ascii="inherit" w:eastAsia="Times New Roman" w:hAnsi="inherit"/>
          <w:color w:val="000000"/>
          <w:sz w:val="23"/>
          <w:szCs w:val="23"/>
        </w:rPr>
        <w:t>ельности</w:t>
      </w:r>
      <w:r w:rsidR="009C6766">
        <w:rPr>
          <w:rFonts w:ascii="inherit" w:eastAsia="Times New Roman" w:hAnsi="inherit"/>
          <w:color w:val="000000"/>
          <w:sz w:val="23"/>
          <w:szCs w:val="23"/>
        </w:rPr>
        <w:t xml:space="preserve"> детей;</w:t>
      </w:r>
    </w:p>
    <w:p w:rsidR="00C5268E" w:rsidRDefault="009C6766" w:rsidP="002A0706">
      <w:pPr>
        <w:pStyle w:val="a3"/>
        <w:numPr>
          <w:ilvl w:val="0"/>
          <w:numId w:val="5"/>
        </w:numPr>
        <w:tabs>
          <w:tab w:val="left" w:pos="426"/>
        </w:tabs>
        <w:spacing w:before="150" w:after="0" w:line="300" w:lineRule="atLeast"/>
        <w:ind w:left="0"/>
        <w:jc w:val="both"/>
        <w:textAlignment w:val="top"/>
        <w:rPr>
          <w:rFonts w:ascii="inherit" w:eastAsia="Times New Roman" w:hAnsi="inherit"/>
          <w:color w:val="000000"/>
          <w:sz w:val="23"/>
          <w:szCs w:val="23"/>
          <w:lang w:eastAsia="ru-RU"/>
        </w:rPr>
      </w:pPr>
      <w:r w:rsidRPr="00AD6C51">
        <w:rPr>
          <w:rFonts w:ascii="Times New Roman" w:eastAsia="Times New Roman" w:hAnsi="Times New Roman"/>
          <w:color w:val="000000"/>
          <w:sz w:val="23"/>
          <w:szCs w:val="23"/>
        </w:rPr>
        <w:t xml:space="preserve"> </w:t>
      </w:r>
      <w:r w:rsidRPr="00AD6C51">
        <w:rPr>
          <w:rFonts w:ascii="Times New Roman" w:hAnsi="Times New Roman"/>
          <w:lang w:val="kk-KZ"/>
        </w:rPr>
        <w:t>овладеть теорией</w:t>
      </w:r>
      <w:r w:rsidRPr="00AD6C51">
        <w:rPr>
          <w:rFonts w:ascii="inherit" w:eastAsia="Times New Roman" w:hAnsi="inherit"/>
          <w:b/>
          <w:color w:val="000000"/>
          <w:sz w:val="23"/>
          <w:szCs w:val="23"/>
          <w:lang w:eastAsia="ru-RU"/>
        </w:rPr>
        <w:t xml:space="preserve"> антропологического</w:t>
      </w:r>
      <w:r w:rsidR="00C5268E" w:rsidRPr="00AD6C51">
        <w:rPr>
          <w:rFonts w:ascii="inherit" w:eastAsia="Times New Roman" w:hAnsi="inherit"/>
          <w:b/>
          <w:color w:val="000000"/>
          <w:sz w:val="23"/>
          <w:szCs w:val="23"/>
          <w:lang w:eastAsia="ru-RU"/>
        </w:rPr>
        <w:t xml:space="preserve"> подход</w:t>
      </w:r>
      <w:r w:rsidRPr="00AD6C51">
        <w:rPr>
          <w:rFonts w:ascii="inherit" w:eastAsia="Times New Roman" w:hAnsi="inherit"/>
          <w:b/>
          <w:color w:val="000000"/>
          <w:sz w:val="23"/>
          <w:szCs w:val="23"/>
          <w:lang w:eastAsia="ru-RU"/>
        </w:rPr>
        <w:t>а</w:t>
      </w:r>
      <w:r w:rsidR="00C5268E" w:rsidRPr="00AD6C51">
        <w:rPr>
          <w:rFonts w:ascii="inherit" w:eastAsia="Times New Roman" w:hAnsi="inherit"/>
          <w:color w:val="000000"/>
          <w:sz w:val="23"/>
          <w:szCs w:val="23"/>
        </w:rPr>
        <w:t xml:space="preserve"> </w:t>
      </w:r>
      <w:r w:rsidRPr="00AD6C51">
        <w:rPr>
          <w:rFonts w:ascii="inherit" w:eastAsia="Times New Roman" w:hAnsi="inherit"/>
          <w:color w:val="000000"/>
          <w:sz w:val="23"/>
          <w:szCs w:val="23"/>
          <w:lang w:eastAsia="ru-RU"/>
        </w:rPr>
        <w:t>как методологии, признающей</w:t>
      </w:r>
      <w:r w:rsidR="00C5268E" w:rsidRPr="00AD6C51">
        <w:rPr>
          <w:rFonts w:ascii="inherit" w:eastAsia="Times New Roman" w:hAnsi="inherit"/>
          <w:color w:val="000000"/>
          <w:sz w:val="23"/>
          <w:szCs w:val="23"/>
          <w:lang w:eastAsia="ru-RU"/>
        </w:rPr>
        <w:t xml:space="preserve"> целостность человека в неделимости его духовной (культурной), социальной и телесной (природной) сущности, а образование - как творческую и ответственную реа</w:t>
      </w:r>
      <w:r w:rsidR="00AD6C51" w:rsidRPr="00AD6C51">
        <w:rPr>
          <w:rFonts w:ascii="inherit" w:eastAsia="Times New Roman" w:hAnsi="inherit"/>
          <w:color w:val="000000"/>
          <w:sz w:val="23"/>
          <w:szCs w:val="23"/>
          <w:lang w:eastAsia="ru-RU"/>
        </w:rPr>
        <w:t xml:space="preserve">лизацию человеком своей природы, </w:t>
      </w:r>
      <w:r w:rsidR="00AD6C51">
        <w:rPr>
          <w:rFonts w:ascii="inherit" w:eastAsia="Times New Roman" w:hAnsi="inherit"/>
          <w:color w:val="000000"/>
          <w:sz w:val="23"/>
          <w:szCs w:val="23"/>
          <w:lang w:eastAsia="ru-RU"/>
        </w:rPr>
        <w:t xml:space="preserve">реализуемой </w:t>
      </w:r>
      <w:r w:rsidR="00C5268E" w:rsidRPr="00AD6C51">
        <w:rPr>
          <w:rFonts w:ascii="inherit" w:eastAsia="Times New Roman" w:hAnsi="inherit"/>
          <w:color w:val="000000"/>
          <w:sz w:val="23"/>
          <w:szCs w:val="23"/>
          <w:lang w:eastAsia="ru-RU"/>
        </w:rPr>
        <w:t xml:space="preserve"> через организацию работы с детьми в согласовании с общими законами и динамикой развития природы, общества и личности на основе деятельностной активности (само</w:t>
      </w:r>
      <w:r w:rsidR="00C5268E" w:rsidRPr="00AD6C51">
        <w:rPr>
          <w:rFonts w:ascii="inherit" w:eastAsia="Times New Roman" w:hAnsi="inherit"/>
          <w:color w:val="000000"/>
          <w:sz w:val="23"/>
          <w:szCs w:val="23"/>
        </w:rPr>
        <w:t>деятельности)</w:t>
      </w:r>
      <w:r w:rsidR="00AD6C51">
        <w:rPr>
          <w:rFonts w:ascii="inherit" w:eastAsia="Times New Roman" w:hAnsi="inherit"/>
          <w:color w:val="000000"/>
          <w:sz w:val="23"/>
          <w:szCs w:val="23"/>
          <w:lang w:eastAsia="ru-RU"/>
        </w:rPr>
        <w:t>;</w:t>
      </w:r>
    </w:p>
    <w:p w:rsidR="00C5268E" w:rsidRPr="002A0706" w:rsidRDefault="00FD6731" w:rsidP="002A0706">
      <w:pPr>
        <w:pStyle w:val="a3"/>
        <w:numPr>
          <w:ilvl w:val="0"/>
          <w:numId w:val="5"/>
        </w:numPr>
        <w:tabs>
          <w:tab w:val="left" w:pos="426"/>
        </w:tabs>
        <w:spacing w:before="150" w:after="0" w:line="240" w:lineRule="auto"/>
        <w:jc w:val="both"/>
        <w:textAlignment w:val="top"/>
        <w:rPr>
          <w:rFonts w:ascii="Times New Roman" w:eastAsia="Times New Roman" w:hAnsi="Times New Roman"/>
          <w:color w:val="000000"/>
          <w:sz w:val="23"/>
          <w:szCs w:val="23"/>
          <w:lang w:val="kk-KZ" w:eastAsia="ru-RU"/>
        </w:rPr>
      </w:pPr>
      <w:r w:rsidRPr="002A0706">
        <w:rPr>
          <w:rFonts w:ascii="inherit" w:eastAsia="Times New Roman" w:hAnsi="inherit"/>
          <w:color w:val="000000"/>
          <w:sz w:val="23"/>
          <w:szCs w:val="23"/>
          <w:lang w:eastAsia="ru-RU"/>
        </w:rPr>
        <w:t xml:space="preserve">понимать возможности </w:t>
      </w:r>
      <w:r w:rsidRPr="002A0706">
        <w:rPr>
          <w:rFonts w:ascii="inherit" w:eastAsia="Times New Roman" w:hAnsi="inherit"/>
          <w:b/>
          <w:color w:val="000000"/>
          <w:sz w:val="23"/>
          <w:szCs w:val="23"/>
          <w:lang w:eastAsia="ru-RU"/>
        </w:rPr>
        <w:t>синергетического</w:t>
      </w:r>
      <w:r w:rsidR="00C5268E" w:rsidRPr="002A0706">
        <w:rPr>
          <w:rFonts w:ascii="inherit" w:eastAsia="Times New Roman" w:hAnsi="inherit"/>
          <w:b/>
          <w:color w:val="000000"/>
          <w:sz w:val="23"/>
          <w:szCs w:val="23"/>
          <w:lang w:eastAsia="ru-RU"/>
        </w:rPr>
        <w:t xml:space="preserve"> подход</w:t>
      </w:r>
      <w:r w:rsidRPr="002A0706">
        <w:rPr>
          <w:rFonts w:ascii="inherit" w:eastAsia="Times New Roman" w:hAnsi="inherit"/>
          <w:b/>
          <w:color w:val="000000"/>
          <w:sz w:val="23"/>
          <w:szCs w:val="23"/>
          <w:lang w:eastAsia="ru-RU"/>
        </w:rPr>
        <w:t>а</w:t>
      </w:r>
      <w:r w:rsidR="00C5268E" w:rsidRPr="002A0706">
        <w:rPr>
          <w:rFonts w:ascii="inherit" w:eastAsia="Times New Roman" w:hAnsi="inherit"/>
          <w:b/>
          <w:color w:val="000000"/>
          <w:sz w:val="23"/>
          <w:szCs w:val="23"/>
        </w:rPr>
        <w:t xml:space="preserve"> </w:t>
      </w:r>
      <w:r w:rsidRPr="002A0706">
        <w:rPr>
          <w:rFonts w:ascii="inherit" w:eastAsia="Times New Roman" w:hAnsi="inherit"/>
          <w:color w:val="000000"/>
          <w:sz w:val="23"/>
          <w:szCs w:val="23"/>
          <w:lang w:eastAsia="ru-RU"/>
        </w:rPr>
        <w:t>как методологии, обосновывающей</w:t>
      </w:r>
      <w:r w:rsidR="00C5268E" w:rsidRPr="002A0706">
        <w:rPr>
          <w:rFonts w:ascii="inherit" w:eastAsia="Times New Roman" w:hAnsi="inherit"/>
          <w:color w:val="000000"/>
          <w:sz w:val="23"/>
          <w:szCs w:val="23"/>
          <w:lang w:eastAsia="ru-RU"/>
        </w:rPr>
        <w:t xml:space="preserve"> представление об образовании в целом, а также об его участниках (педагоге, ребенке)</w:t>
      </w:r>
      <w:r w:rsidRPr="002A0706">
        <w:rPr>
          <w:rFonts w:ascii="inherit" w:eastAsia="Times New Roman" w:hAnsi="inherit"/>
          <w:color w:val="000000"/>
          <w:sz w:val="23"/>
          <w:szCs w:val="23"/>
          <w:lang w:eastAsia="ru-RU"/>
        </w:rPr>
        <w:t xml:space="preserve"> как </w:t>
      </w:r>
      <w:r w:rsidR="00106451">
        <w:rPr>
          <w:rFonts w:ascii="inherit" w:eastAsia="Times New Roman" w:hAnsi="inherit"/>
          <w:color w:val="000000"/>
          <w:sz w:val="23"/>
          <w:szCs w:val="23"/>
          <w:lang w:val="kk-KZ" w:eastAsia="ru-RU"/>
        </w:rPr>
        <w:t xml:space="preserve">о </w:t>
      </w:r>
      <w:r w:rsidRPr="002A0706">
        <w:rPr>
          <w:rFonts w:ascii="inherit" w:eastAsia="Times New Roman" w:hAnsi="inherit"/>
          <w:color w:val="000000"/>
          <w:sz w:val="23"/>
          <w:szCs w:val="23"/>
          <w:lang w:eastAsia="ru-RU"/>
        </w:rPr>
        <w:t xml:space="preserve">саморазвивающихся системах, </w:t>
      </w:r>
      <w:r w:rsidRPr="002A0706">
        <w:rPr>
          <w:rFonts w:ascii="inherit" w:eastAsia="Times New Roman" w:hAnsi="inherit"/>
          <w:b/>
          <w:color w:val="000000"/>
          <w:sz w:val="23"/>
          <w:szCs w:val="23"/>
          <w:lang w:eastAsia="ru-RU"/>
        </w:rPr>
        <w:t>акмеологического</w:t>
      </w:r>
      <w:r w:rsidR="00C5268E" w:rsidRPr="002A0706">
        <w:rPr>
          <w:rFonts w:ascii="inherit" w:eastAsia="Times New Roman" w:hAnsi="inherit"/>
          <w:b/>
          <w:color w:val="000000"/>
          <w:sz w:val="23"/>
          <w:szCs w:val="23"/>
          <w:lang w:eastAsia="ru-RU"/>
        </w:rPr>
        <w:t xml:space="preserve"> подход</w:t>
      </w:r>
      <w:r w:rsidRPr="002A0706">
        <w:rPr>
          <w:rFonts w:ascii="inherit" w:eastAsia="Times New Roman" w:hAnsi="inherit"/>
          <w:b/>
          <w:color w:val="000000"/>
          <w:sz w:val="23"/>
          <w:szCs w:val="23"/>
          <w:lang w:eastAsia="ru-RU"/>
        </w:rPr>
        <w:t>а</w:t>
      </w:r>
      <w:r w:rsidR="00C5268E" w:rsidRPr="002A0706">
        <w:rPr>
          <w:rFonts w:ascii="inherit" w:eastAsia="Times New Roman" w:hAnsi="inherit"/>
          <w:color w:val="000000"/>
          <w:sz w:val="23"/>
          <w:szCs w:val="23"/>
        </w:rPr>
        <w:t xml:space="preserve"> </w:t>
      </w:r>
      <w:r w:rsidRPr="002A0706">
        <w:rPr>
          <w:rFonts w:ascii="inherit" w:eastAsia="Times New Roman" w:hAnsi="inherit"/>
          <w:color w:val="000000"/>
          <w:sz w:val="23"/>
          <w:szCs w:val="23"/>
          <w:lang w:eastAsia="ru-RU"/>
        </w:rPr>
        <w:t>как методологии, обосновывающей</w:t>
      </w:r>
      <w:r w:rsidR="00C5268E" w:rsidRPr="002A0706">
        <w:rPr>
          <w:rFonts w:ascii="inherit" w:eastAsia="Times New Roman" w:hAnsi="inherit"/>
          <w:color w:val="000000"/>
          <w:sz w:val="23"/>
          <w:szCs w:val="23"/>
          <w:lang w:eastAsia="ru-RU"/>
        </w:rPr>
        <w:t xml:space="preserve"> значимость каждого этапа становления личности ребенка в достижении будущего макроакм</w:t>
      </w:r>
      <w:r w:rsidRPr="002A0706">
        <w:rPr>
          <w:rFonts w:ascii="inherit" w:eastAsia="Times New Roman" w:hAnsi="inherit"/>
          <w:color w:val="000000"/>
          <w:sz w:val="23"/>
          <w:szCs w:val="23"/>
          <w:lang w:eastAsia="ru-RU"/>
        </w:rPr>
        <w:t>е (вершины в развитии человека</w:t>
      </w:r>
      <w:r w:rsidR="00781171">
        <w:rPr>
          <w:rFonts w:ascii="inherit" w:eastAsia="Times New Roman" w:hAnsi="inherit"/>
          <w:color w:val="000000"/>
          <w:sz w:val="23"/>
          <w:szCs w:val="23"/>
          <w:lang w:eastAsia="ru-RU"/>
        </w:rPr>
        <w:t>)</w:t>
      </w:r>
      <w:r w:rsidR="002A0706">
        <w:rPr>
          <w:rFonts w:ascii="inherit" w:eastAsia="Times New Roman" w:hAnsi="inherit"/>
          <w:color w:val="000000"/>
          <w:sz w:val="23"/>
          <w:szCs w:val="23"/>
          <w:lang w:val="kk-KZ" w:eastAsia="ru-RU"/>
        </w:rPr>
        <w:t>.</w:t>
      </w:r>
    </w:p>
    <w:p w:rsidR="00900BDF" w:rsidRDefault="00900BDF" w:rsidP="002A0706">
      <w:pPr>
        <w:pStyle w:val="a3"/>
        <w:numPr>
          <w:ilvl w:val="0"/>
          <w:numId w:val="5"/>
        </w:numPr>
        <w:spacing w:after="0" w:line="240" w:lineRule="auto"/>
        <w:rPr>
          <w:rFonts w:ascii="Times New Roman" w:hAnsi="Times New Roman"/>
          <w:sz w:val="24"/>
          <w:szCs w:val="24"/>
          <w:lang w:val="kk-KZ"/>
        </w:rPr>
      </w:pPr>
      <w:r w:rsidRPr="002A0706">
        <w:rPr>
          <w:rFonts w:ascii="Times New Roman" w:hAnsi="Times New Roman"/>
          <w:lang w:val="kk-KZ"/>
        </w:rPr>
        <w:t>уметь</w:t>
      </w:r>
      <w:r w:rsidRPr="002A0706">
        <w:rPr>
          <w:rFonts w:ascii="Times New Roman" w:hAnsi="Times New Roman"/>
          <w:color w:val="000000"/>
          <w:lang w:val="kk-KZ"/>
        </w:rPr>
        <w:t xml:space="preserve"> </w:t>
      </w:r>
      <w:r w:rsidR="00FD6731" w:rsidRPr="002A0706">
        <w:rPr>
          <w:rFonts w:ascii="Times New Roman" w:hAnsi="Times New Roman"/>
          <w:color w:val="000000"/>
          <w:lang w:val="kk-KZ"/>
        </w:rPr>
        <w:t>интегриров</w:t>
      </w:r>
      <w:r w:rsidRPr="002A0706">
        <w:rPr>
          <w:rFonts w:ascii="Times New Roman" w:hAnsi="Times New Roman"/>
          <w:color w:val="000000"/>
          <w:lang w:val="kk-KZ"/>
        </w:rPr>
        <w:t>ать функции</w:t>
      </w:r>
      <w:r w:rsidR="00184270" w:rsidRPr="002A0706">
        <w:rPr>
          <w:rFonts w:ascii="Times New Roman" w:hAnsi="Times New Roman"/>
          <w:color w:val="000000"/>
          <w:lang w:val="kk-KZ"/>
        </w:rPr>
        <w:t xml:space="preserve"> гуманистических подходов</w:t>
      </w:r>
      <w:r w:rsidRPr="002A0706">
        <w:rPr>
          <w:rFonts w:ascii="Times New Roman" w:hAnsi="Times New Roman"/>
          <w:color w:val="000000"/>
          <w:lang w:val="kk-KZ"/>
        </w:rPr>
        <w:t xml:space="preserve">, </w:t>
      </w:r>
      <w:r w:rsidR="00184270" w:rsidRPr="002A0706">
        <w:rPr>
          <w:rFonts w:ascii="Times New Roman" w:hAnsi="Times New Roman"/>
          <w:color w:val="000000"/>
          <w:lang w:val="kk-KZ"/>
        </w:rPr>
        <w:t xml:space="preserve"> конкретизировать </w:t>
      </w:r>
      <w:r w:rsidRPr="002A0706">
        <w:rPr>
          <w:rFonts w:ascii="Times New Roman" w:hAnsi="Times New Roman"/>
          <w:color w:val="000000"/>
          <w:lang w:val="kk-KZ"/>
        </w:rPr>
        <w:t>сферы  реализации</w:t>
      </w:r>
      <w:r w:rsidRPr="002A0706">
        <w:rPr>
          <w:rFonts w:ascii="Times New Roman" w:hAnsi="Times New Roman"/>
          <w:color w:val="000000"/>
          <w:sz w:val="24"/>
          <w:szCs w:val="24"/>
          <w:lang w:val="kk-KZ"/>
        </w:rPr>
        <w:t xml:space="preserve"> </w:t>
      </w:r>
      <w:r w:rsidRPr="002A0706">
        <w:rPr>
          <w:rFonts w:ascii="Times New Roman" w:hAnsi="Times New Roman"/>
          <w:sz w:val="24"/>
          <w:szCs w:val="24"/>
        </w:rPr>
        <w:t>гуманистических подходов</w:t>
      </w:r>
      <w:r w:rsidR="00184270" w:rsidRPr="002A0706">
        <w:rPr>
          <w:rFonts w:ascii="Times New Roman" w:hAnsi="Times New Roman"/>
          <w:sz w:val="24"/>
          <w:szCs w:val="24"/>
        </w:rPr>
        <w:t xml:space="preserve"> в научных исследования</w:t>
      </w:r>
      <w:r w:rsidR="00184270" w:rsidRPr="002A0706">
        <w:rPr>
          <w:rFonts w:ascii="Times New Roman" w:hAnsi="Times New Roman"/>
          <w:sz w:val="24"/>
          <w:szCs w:val="24"/>
          <w:lang w:val="kk-KZ"/>
        </w:rPr>
        <w:t>х</w:t>
      </w:r>
      <w:r w:rsidR="002A0706">
        <w:rPr>
          <w:rFonts w:ascii="Times New Roman" w:hAnsi="Times New Roman"/>
          <w:sz w:val="24"/>
          <w:szCs w:val="24"/>
          <w:lang w:val="kk-KZ"/>
        </w:rPr>
        <w:t>.</w:t>
      </w:r>
    </w:p>
    <w:p w:rsidR="002A0706" w:rsidRDefault="002A0706" w:rsidP="002A0706">
      <w:pPr>
        <w:pStyle w:val="a3"/>
        <w:spacing w:after="0" w:line="240" w:lineRule="auto"/>
        <w:rPr>
          <w:rFonts w:ascii="Times New Roman" w:hAnsi="Times New Roman"/>
          <w:lang w:val="kk-KZ"/>
        </w:rPr>
      </w:pPr>
    </w:p>
    <w:p w:rsidR="002A0706" w:rsidRDefault="002A0706" w:rsidP="002A0706">
      <w:pPr>
        <w:pStyle w:val="a3"/>
        <w:spacing w:after="0" w:line="240" w:lineRule="auto"/>
        <w:rPr>
          <w:rFonts w:ascii="Times New Roman" w:hAnsi="Times New Roman"/>
          <w:lang w:val="kk-KZ"/>
        </w:rPr>
      </w:pPr>
    </w:p>
    <w:p w:rsidR="002A0706" w:rsidRDefault="002A0706" w:rsidP="002A0706">
      <w:pPr>
        <w:pStyle w:val="a3"/>
        <w:spacing w:after="0" w:line="240" w:lineRule="auto"/>
        <w:rPr>
          <w:rFonts w:ascii="Times New Roman" w:hAnsi="Times New Roman"/>
          <w:lang w:val="kk-KZ"/>
        </w:rPr>
      </w:pPr>
    </w:p>
    <w:p w:rsidR="002A0706" w:rsidRPr="002A0706" w:rsidRDefault="002A0706" w:rsidP="002A0706">
      <w:pPr>
        <w:rPr>
          <w:rFonts w:ascii="Times New Roman" w:hAnsi="Times New Roman" w:cs="Times New Roman"/>
          <w:b/>
          <w:color w:val="FF0000"/>
          <w:sz w:val="24"/>
          <w:szCs w:val="24"/>
          <w:lang w:val="kk-KZ"/>
        </w:rPr>
      </w:pPr>
      <w:r w:rsidRPr="002A0706">
        <w:rPr>
          <w:rFonts w:ascii="Times New Roman" w:hAnsi="Times New Roman" w:cs="Times New Roman"/>
          <w:b/>
          <w:color w:val="FF0000"/>
          <w:sz w:val="24"/>
          <w:szCs w:val="24"/>
          <w:lang w:val="kk-KZ"/>
        </w:rPr>
        <w:t>Перевести на английский язык</w:t>
      </w:r>
    </w:p>
    <w:p w:rsidR="00781171" w:rsidRPr="00176A9D" w:rsidRDefault="00781171" w:rsidP="00781171">
      <w:pPr>
        <w:rPr>
          <w:rFonts w:ascii="Times New Roman" w:hAnsi="Times New Roman" w:cs="Times New Roman"/>
          <w:b/>
          <w:sz w:val="24"/>
          <w:szCs w:val="24"/>
        </w:rPr>
      </w:pPr>
      <w:r>
        <w:rPr>
          <w:rFonts w:ascii="Times New Roman" w:hAnsi="Times New Roman" w:cs="Times New Roman"/>
          <w:b/>
          <w:sz w:val="24"/>
          <w:szCs w:val="24"/>
        </w:rPr>
        <w:t>М</w:t>
      </w:r>
      <w:r w:rsidRPr="00176A9D">
        <w:rPr>
          <w:rFonts w:ascii="Times New Roman" w:hAnsi="Times New Roman" w:cs="Times New Roman"/>
          <w:b/>
          <w:sz w:val="24"/>
          <w:szCs w:val="24"/>
        </w:rPr>
        <w:t>одуль</w:t>
      </w:r>
      <w:proofErr w:type="gramStart"/>
      <w:r w:rsidRPr="00176A9D">
        <w:rPr>
          <w:rFonts w:ascii="Times New Roman" w:hAnsi="Times New Roman" w:cs="Times New Roman"/>
          <w:b/>
          <w:sz w:val="24"/>
          <w:szCs w:val="24"/>
        </w:rPr>
        <w:t xml:space="preserve"> .</w:t>
      </w:r>
      <w:proofErr w:type="gramEnd"/>
      <w:r w:rsidRPr="00176A9D">
        <w:rPr>
          <w:rFonts w:ascii="Times New Roman" w:hAnsi="Times New Roman" w:cs="Times New Roman"/>
          <w:b/>
          <w:sz w:val="24"/>
          <w:szCs w:val="24"/>
        </w:rPr>
        <w:t xml:space="preserve"> Гуманистические подходы в современных научных исследованиях</w:t>
      </w:r>
    </w:p>
    <w:p w:rsidR="00781171" w:rsidRDefault="00781171" w:rsidP="00781171">
      <w:pPr>
        <w:pStyle w:val="a3"/>
        <w:spacing w:after="0" w:line="240" w:lineRule="auto"/>
        <w:ind w:left="0"/>
        <w:rPr>
          <w:rFonts w:ascii="Times New Roman" w:hAnsi="Times New Roman"/>
          <w:i/>
          <w:sz w:val="24"/>
          <w:szCs w:val="24"/>
        </w:rPr>
      </w:pPr>
      <w:r w:rsidRPr="00900BDF">
        <w:rPr>
          <w:rFonts w:ascii="Times New Roman" w:hAnsi="Times New Roman"/>
          <w:i/>
          <w:sz w:val="24"/>
          <w:szCs w:val="24"/>
        </w:rPr>
        <w:t>По успешному завершению данного модуля магистранты</w:t>
      </w:r>
      <w:r w:rsidRPr="00900BDF">
        <w:rPr>
          <w:rFonts w:ascii="Times New Roman" w:hAnsi="Times New Roman"/>
          <w:i/>
          <w:sz w:val="24"/>
          <w:szCs w:val="24"/>
          <w:lang w:val="kk-KZ"/>
        </w:rPr>
        <w:t xml:space="preserve"> </w:t>
      </w:r>
      <w:r w:rsidRPr="00900BDF">
        <w:rPr>
          <w:rFonts w:ascii="Times New Roman" w:hAnsi="Times New Roman"/>
          <w:i/>
          <w:sz w:val="24"/>
          <w:szCs w:val="24"/>
        </w:rPr>
        <w:t>должны быть способны:</w:t>
      </w:r>
    </w:p>
    <w:p w:rsidR="00781171" w:rsidRDefault="00781171" w:rsidP="00781171">
      <w:pPr>
        <w:tabs>
          <w:tab w:val="left" w:pos="142"/>
          <w:tab w:val="left" w:pos="426"/>
        </w:tabs>
        <w:spacing w:after="0" w:line="240" w:lineRule="auto"/>
        <w:jc w:val="both"/>
        <w:rPr>
          <w:rFonts w:ascii="Times New Roman" w:eastAsia="Malgun Gothic" w:hAnsi="Times New Roman" w:cs="Times New Roman"/>
          <w:i/>
          <w:sz w:val="24"/>
          <w:szCs w:val="24"/>
          <w:lang w:val="kk-KZ" w:eastAsia="en-US"/>
        </w:rPr>
      </w:pPr>
    </w:p>
    <w:p w:rsidR="00781171" w:rsidRPr="002A0706" w:rsidRDefault="00781171" w:rsidP="00781171">
      <w:pPr>
        <w:pStyle w:val="a3"/>
        <w:numPr>
          <w:ilvl w:val="0"/>
          <w:numId w:val="8"/>
        </w:numPr>
        <w:tabs>
          <w:tab w:val="left" w:pos="142"/>
          <w:tab w:val="left" w:pos="426"/>
        </w:tabs>
        <w:spacing w:after="0" w:line="240" w:lineRule="auto"/>
        <w:jc w:val="both"/>
        <w:rPr>
          <w:rFonts w:ascii="Times New Roman" w:hAnsi="Times New Roman"/>
          <w:sz w:val="24"/>
          <w:szCs w:val="24"/>
          <w:lang w:val="kk-KZ"/>
        </w:rPr>
      </w:pPr>
      <w:r w:rsidRPr="002A0706">
        <w:rPr>
          <w:rFonts w:ascii="Times New Roman" w:hAnsi="Times New Roman"/>
          <w:sz w:val="24"/>
          <w:szCs w:val="24"/>
          <w:lang w:val="kk-KZ"/>
        </w:rPr>
        <w:t>иметь представление</w:t>
      </w:r>
      <w:r w:rsidRPr="002A0706">
        <w:rPr>
          <w:sz w:val="24"/>
          <w:szCs w:val="24"/>
          <w:lang w:val="kk-KZ"/>
        </w:rPr>
        <w:t xml:space="preserve"> о </w:t>
      </w:r>
      <w:r w:rsidRPr="002A0706">
        <w:rPr>
          <w:rFonts w:ascii="Times New Roman" w:hAnsi="Times New Roman"/>
          <w:sz w:val="24"/>
          <w:szCs w:val="24"/>
          <w:lang w:val="kk-KZ"/>
        </w:rPr>
        <w:t>сущности методологического подхода в педагогике, об интерпретации понятий</w:t>
      </w:r>
      <w:r w:rsidRPr="002A0706">
        <w:rPr>
          <w:rFonts w:ascii="Times New Roman" w:hAnsi="Times New Roman"/>
          <w:sz w:val="24"/>
          <w:szCs w:val="24"/>
        </w:rPr>
        <w:t xml:space="preserve"> «методологический подход», «методологический принцип», «методологическое требование»;</w:t>
      </w:r>
    </w:p>
    <w:p w:rsidR="00781171" w:rsidRPr="007F77A1" w:rsidRDefault="00781171" w:rsidP="00781171">
      <w:pPr>
        <w:pStyle w:val="a3"/>
        <w:numPr>
          <w:ilvl w:val="0"/>
          <w:numId w:val="8"/>
        </w:numPr>
        <w:tabs>
          <w:tab w:val="left" w:pos="142"/>
          <w:tab w:val="left" w:pos="426"/>
        </w:tabs>
        <w:spacing w:after="0" w:line="240" w:lineRule="auto"/>
        <w:ind w:left="0"/>
        <w:jc w:val="both"/>
        <w:rPr>
          <w:rFonts w:ascii="Times New Roman" w:hAnsi="Times New Roman"/>
          <w:sz w:val="24"/>
          <w:szCs w:val="24"/>
          <w:lang w:val="kk-KZ"/>
        </w:rPr>
      </w:pPr>
      <w:r w:rsidRPr="007F77A1">
        <w:rPr>
          <w:rFonts w:ascii="Times New Roman" w:hAnsi="Times New Roman"/>
          <w:sz w:val="24"/>
          <w:szCs w:val="24"/>
          <w:lang w:val="kk-KZ"/>
        </w:rPr>
        <w:t xml:space="preserve">  </w:t>
      </w:r>
      <w:r w:rsidRPr="007F77A1">
        <w:rPr>
          <w:rFonts w:ascii="Times New Roman" w:hAnsi="Times New Roman"/>
          <w:sz w:val="24"/>
          <w:szCs w:val="24"/>
        </w:rPr>
        <w:t>осмысливать и знать принципы  гуманитарной методологии в педагогике и их взаимосвязь с  гуманстическими подходами в исследованиях, систему гуманистических подходов в современных научных исследованиях</w:t>
      </w:r>
      <w:r w:rsidRPr="007F77A1">
        <w:rPr>
          <w:rFonts w:ascii="Times New Roman" w:hAnsi="Times New Roman"/>
          <w:sz w:val="24"/>
          <w:szCs w:val="24"/>
          <w:lang w:val="kk-KZ"/>
        </w:rPr>
        <w:t>;</w:t>
      </w:r>
    </w:p>
    <w:p w:rsidR="00781171" w:rsidRDefault="00781171" w:rsidP="00781171">
      <w:pPr>
        <w:pStyle w:val="a3"/>
        <w:numPr>
          <w:ilvl w:val="0"/>
          <w:numId w:val="8"/>
        </w:numPr>
        <w:tabs>
          <w:tab w:val="left" w:pos="426"/>
        </w:tabs>
        <w:spacing w:before="150" w:after="0" w:line="300" w:lineRule="atLeast"/>
        <w:jc w:val="both"/>
        <w:textAlignment w:val="top"/>
        <w:rPr>
          <w:rFonts w:ascii="Times New Roman" w:eastAsia="Times New Roman" w:hAnsi="Times New Roman"/>
          <w:color w:val="000000"/>
          <w:sz w:val="24"/>
          <w:szCs w:val="24"/>
        </w:rPr>
      </w:pPr>
      <w:r w:rsidRPr="00BB3B68">
        <w:rPr>
          <w:rFonts w:ascii="Times New Roman" w:hAnsi="Times New Roman"/>
          <w:lang w:val="kk-KZ"/>
        </w:rPr>
        <w:t xml:space="preserve">овладеть анализом содержания и направления использования </w:t>
      </w:r>
      <w:r w:rsidRPr="00781171">
        <w:rPr>
          <w:rFonts w:ascii="Times New Roman" w:hAnsi="Times New Roman"/>
          <w:b/>
          <w:lang w:val="kk-KZ"/>
        </w:rPr>
        <w:t>гуманистического</w:t>
      </w:r>
      <w:r w:rsidRPr="00BB3B68">
        <w:rPr>
          <w:rFonts w:ascii="Times New Roman" w:hAnsi="Times New Roman"/>
          <w:lang w:val="kk-KZ"/>
        </w:rPr>
        <w:t xml:space="preserve">  </w:t>
      </w:r>
      <w:r>
        <w:rPr>
          <w:rFonts w:ascii="inherit" w:eastAsia="Times New Roman" w:hAnsi="inherit"/>
          <w:b/>
          <w:color w:val="000000"/>
          <w:sz w:val="23"/>
          <w:szCs w:val="23"/>
          <w:lang w:eastAsia="ru-RU"/>
        </w:rPr>
        <w:t>(личностного, личностно ориентированного</w:t>
      </w:r>
      <w:r w:rsidRPr="00BB3B68">
        <w:rPr>
          <w:rFonts w:ascii="inherit" w:eastAsia="Times New Roman" w:hAnsi="inherit"/>
          <w:b/>
          <w:color w:val="000000"/>
          <w:sz w:val="23"/>
          <w:szCs w:val="23"/>
          <w:lang w:eastAsia="ru-RU"/>
        </w:rPr>
        <w:t>) подход</w:t>
      </w:r>
      <w:r>
        <w:rPr>
          <w:rFonts w:ascii="inherit" w:eastAsia="Times New Roman" w:hAnsi="inherit"/>
          <w:b/>
          <w:color w:val="000000"/>
          <w:sz w:val="23"/>
          <w:szCs w:val="23"/>
          <w:lang w:eastAsia="ru-RU"/>
        </w:rPr>
        <w:t>а</w:t>
      </w:r>
      <w:r w:rsidRPr="00BB3B68">
        <w:rPr>
          <w:rFonts w:ascii="inherit" w:eastAsia="Times New Roman" w:hAnsi="inherit"/>
          <w:b/>
          <w:color w:val="000000"/>
          <w:sz w:val="23"/>
          <w:szCs w:val="23"/>
        </w:rPr>
        <w:t xml:space="preserve"> </w:t>
      </w:r>
      <w:r>
        <w:rPr>
          <w:rFonts w:ascii="Times New Roman" w:eastAsia="Times New Roman" w:hAnsi="Times New Roman"/>
          <w:color w:val="000000"/>
          <w:sz w:val="24"/>
          <w:szCs w:val="24"/>
          <w:lang w:eastAsia="ru-RU"/>
        </w:rPr>
        <w:t>как методологию, признающую</w:t>
      </w:r>
      <w:r w:rsidRPr="00BB3B68">
        <w:rPr>
          <w:rFonts w:ascii="Times New Roman" w:eastAsia="Times New Roman" w:hAnsi="Times New Roman"/>
          <w:color w:val="000000"/>
          <w:sz w:val="24"/>
          <w:szCs w:val="24"/>
          <w:lang w:eastAsia="ru-RU"/>
        </w:rPr>
        <w:t xml:space="preserve"> человека как высшую ценность, его прав</w:t>
      </w:r>
      <w:r>
        <w:rPr>
          <w:rFonts w:ascii="Times New Roman" w:eastAsia="Times New Roman" w:hAnsi="Times New Roman"/>
          <w:color w:val="000000"/>
          <w:sz w:val="24"/>
          <w:szCs w:val="24"/>
          <w:lang w:eastAsia="ru-RU"/>
        </w:rPr>
        <w:t xml:space="preserve">о на свободу, счастье, развитие, образование, реализующаяся </w:t>
      </w:r>
      <w:r w:rsidRPr="00BB3B68">
        <w:rPr>
          <w:rFonts w:ascii="Times New Roman" w:eastAsia="Times New Roman" w:hAnsi="Times New Roman"/>
          <w:color w:val="000000"/>
          <w:sz w:val="24"/>
          <w:szCs w:val="24"/>
          <w:lang w:eastAsia="ru-RU"/>
        </w:rPr>
        <w:t xml:space="preserve"> через обеспечение индивидуальной образовательной «траектории» ребенка, создание атмосферы </w:t>
      </w:r>
      <w:r>
        <w:rPr>
          <w:rFonts w:ascii="Times New Roman" w:eastAsia="Times New Roman" w:hAnsi="Times New Roman"/>
          <w:color w:val="000000"/>
          <w:sz w:val="24"/>
          <w:szCs w:val="24"/>
          <w:lang w:eastAsia="ru-RU"/>
        </w:rPr>
        <w:t xml:space="preserve"> до</w:t>
      </w:r>
      <w:r w:rsidRPr="00BB3B68">
        <w:rPr>
          <w:rFonts w:ascii="Times New Roman" w:eastAsia="Times New Roman" w:hAnsi="Times New Roman"/>
          <w:color w:val="000000"/>
          <w:sz w:val="24"/>
          <w:szCs w:val="24"/>
          <w:lang w:eastAsia="ru-RU"/>
        </w:rPr>
        <w:t xml:space="preserve">брожелательности и сотрудничества взрослого и ребенка, способствующей самореализации личности </w:t>
      </w:r>
      <w:r w:rsidRPr="00BB3B68">
        <w:rPr>
          <w:rFonts w:ascii="Times New Roman" w:eastAsia="Times New Roman" w:hAnsi="Times New Roman"/>
          <w:color w:val="000000"/>
          <w:sz w:val="24"/>
          <w:szCs w:val="24"/>
        </w:rPr>
        <w:t>учащегося.</w:t>
      </w:r>
    </w:p>
    <w:p w:rsidR="00781171" w:rsidRDefault="00781171" w:rsidP="00781171">
      <w:pPr>
        <w:pStyle w:val="a3"/>
        <w:numPr>
          <w:ilvl w:val="0"/>
          <w:numId w:val="8"/>
        </w:numPr>
        <w:tabs>
          <w:tab w:val="left" w:pos="426"/>
        </w:tabs>
        <w:spacing w:before="150" w:after="0" w:line="300" w:lineRule="atLeast"/>
        <w:ind w:left="0"/>
        <w:jc w:val="both"/>
        <w:textAlignment w:val="top"/>
        <w:rPr>
          <w:rFonts w:ascii="inherit" w:eastAsia="Times New Roman" w:hAnsi="inherit"/>
          <w:color w:val="000000"/>
          <w:sz w:val="23"/>
          <w:szCs w:val="23"/>
          <w:lang w:eastAsia="ru-RU"/>
        </w:rPr>
      </w:pPr>
      <w:r>
        <w:rPr>
          <w:rFonts w:ascii="Times New Roman" w:hAnsi="Times New Roman"/>
          <w:lang w:val="kk-KZ"/>
        </w:rPr>
        <w:t>выстраивать прикладные</w:t>
      </w:r>
      <w:r w:rsidRPr="009C6766">
        <w:rPr>
          <w:rFonts w:ascii="Times New Roman" w:hAnsi="Times New Roman"/>
          <w:lang w:val="kk-KZ"/>
        </w:rPr>
        <w:t xml:space="preserve"> задач</w:t>
      </w:r>
      <w:r>
        <w:rPr>
          <w:rFonts w:ascii="Times New Roman" w:hAnsi="Times New Roman"/>
          <w:lang w:val="kk-KZ"/>
        </w:rPr>
        <w:t>и</w:t>
      </w:r>
      <w:r w:rsidRPr="009C6766">
        <w:rPr>
          <w:rFonts w:ascii="Times New Roman" w:hAnsi="Times New Roman"/>
          <w:lang w:val="kk-KZ"/>
        </w:rPr>
        <w:t xml:space="preserve"> </w:t>
      </w:r>
      <w:r>
        <w:rPr>
          <w:rFonts w:ascii="inherit" w:eastAsia="Times New Roman" w:hAnsi="inherit"/>
          <w:b/>
          <w:color w:val="000000"/>
          <w:sz w:val="23"/>
          <w:szCs w:val="23"/>
          <w:lang w:eastAsia="ru-RU"/>
        </w:rPr>
        <w:t>аксиологического</w:t>
      </w:r>
      <w:r w:rsidRPr="009C6766">
        <w:rPr>
          <w:rFonts w:ascii="inherit" w:eastAsia="Times New Roman" w:hAnsi="inherit"/>
          <w:b/>
          <w:color w:val="000000"/>
          <w:sz w:val="23"/>
          <w:szCs w:val="23"/>
          <w:lang w:eastAsia="ru-RU"/>
        </w:rPr>
        <w:t xml:space="preserve"> подход</w:t>
      </w:r>
      <w:r>
        <w:rPr>
          <w:rFonts w:ascii="inherit" w:eastAsia="Times New Roman" w:hAnsi="inherit"/>
          <w:b/>
          <w:color w:val="000000"/>
          <w:sz w:val="23"/>
          <w:szCs w:val="23"/>
          <w:lang w:eastAsia="ru-RU"/>
        </w:rPr>
        <w:t>а</w:t>
      </w:r>
      <w:r w:rsidRPr="009C6766">
        <w:rPr>
          <w:rFonts w:ascii="inherit" w:eastAsia="Times New Roman" w:hAnsi="inherit"/>
          <w:color w:val="000000"/>
          <w:sz w:val="23"/>
          <w:szCs w:val="23"/>
        </w:rPr>
        <w:t xml:space="preserve"> </w:t>
      </w:r>
      <w:r>
        <w:rPr>
          <w:rFonts w:ascii="inherit" w:eastAsia="Times New Roman" w:hAnsi="inherit"/>
          <w:color w:val="000000"/>
          <w:sz w:val="23"/>
          <w:szCs w:val="23"/>
          <w:lang w:eastAsia="ru-RU"/>
        </w:rPr>
        <w:t>как методологию, определяющую</w:t>
      </w:r>
      <w:r w:rsidRPr="009C6766">
        <w:rPr>
          <w:rFonts w:ascii="inherit" w:eastAsia="Times New Roman" w:hAnsi="inherit"/>
          <w:color w:val="000000"/>
          <w:sz w:val="23"/>
          <w:szCs w:val="23"/>
          <w:lang w:eastAsia="ru-RU"/>
        </w:rPr>
        <w:t xml:space="preserve"> образование как ценностное самоопределение личности через понимание смысла, целе</w:t>
      </w:r>
      <w:r>
        <w:rPr>
          <w:rFonts w:ascii="inherit" w:eastAsia="Times New Roman" w:hAnsi="inherit"/>
          <w:color w:val="000000"/>
          <w:sz w:val="23"/>
          <w:szCs w:val="23"/>
          <w:lang w:eastAsia="ru-RU"/>
        </w:rPr>
        <w:t>й и ресурсов собственной жизни, осуществляемая</w:t>
      </w:r>
      <w:r w:rsidRPr="009C6766">
        <w:rPr>
          <w:rFonts w:ascii="inherit" w:eastAsia="Times New Roman" w:hAnsi="inherit"/>
          <w:color w:val="000000"/>
          <w:sz w:val="23"/>
          <w:szCs w:val="23"/>
          <w:lang w:eastAsia="ru-RU"/>
        </w:rPr>
        <w:t xml:space="preserve"> через создание определенной нравственно-эмоциональной атмосферы, особой среды общения, а также организацию индивидуальной и коллективной творческо</w:t>
      </w:r>
      <w:r w:rsidRPr="009C6766">
        <w:rPr>
          <w:rFonts w:ascii="inherit" w:eastAsia="Times New Roman" w:hAnsi="inherit"/>
          <w:color w:val="000000"/>
          <w:sz w:val="23"/>
          <w:szCs w:val="23"/>
        </w:rPr>
        <w:t>й деятельности</w:t>
      </w:r>
      <w:r>
        <w:rPr>
          <w:rFonts w:ascii="inherit" w:eastAsia="Times New Roman" w:hAnsi="inherit"/>
          <w:color w:val="000000"/>
          <w:sz w:val="23"/>
          <w:szCs w:val="23"/>
        </w:rPr>
        <w:t>.</w:t>
      </w:r>
    </w:p>
    <w:p w:rsidR="00781171" w:rsidRDefault="00781171" w:rsidP="00781171">
      <w:pPr>
        <w:pStyle w:val="a3"/>
        <w:numPr>
          <w:ilvl w:val="0"/>
          <w:numId w:val="8"/>
        </w:numPr>
        <w:tabs>
          <w:tab w:val="left" w:pos="426"/>
        </w:tabs>
        <w:spacing w:before="150" w:after="0" w:line="300" w:lineRule="atLeast"/>
        <w:ind w:left="0"/>
        <w:jc w:val="both"/>
        <w:textAlignment w:val="top"/>
        <w:rPr>
          <w:rFonts w:ascii="inherit" w:eastAsia="Times New Roman" w:hAnsi="inherit"/>
          <w:color w:val="000000"/>
          <w:sz w:val="23"/>
          <w:szCs w:val="23"/>
          <w:lang w:eastAsia="ru-RU"/>
        </w:rPr>
      </w:pPr>
      <w:r>
        <w:rPr>
          <w:rFonts w:ascii="Times New Roman" w:hAnsi="Times New Roman"/>
          <w:lang w:val="kk-KZ"/>
        </w:rPr>
        <w:t>с</w:t>
      </w:r>
      <w:r w:rsidRPr="009C6766">
        <w:rPr>
          <w:rFonts w:ascii="Times New Roman" w:hAnsi="Times New Roman"/>
          <w:lang w:val="kk-KZ"/>
        </w:rPr>
        <w:t xml:space="preserve">формулировать  требования </w:t>
      </w:r>
      <w:r>
        <w:rPr>
          <w:rFonts w:ascii="inherit" w:eastAsia="Times New Roman" w:hAnsi="inherit"/>
          <w:b/>
          <w:color w:val="000000"/>
          <w:sz w:val="23"/>
          <w:szCs w:val="23"/>
          <w:lang w:eastAsia="ru-RU"/>
        </w:rPr>
        <w:t>деятельностного</w:t>
      </w:r>
      <w:r w:rsidRPr="009C6766">
        <w:rPr>
          <w:rFonts w:ascii="inherit" w:eastAsia="Times New Roman" w:hAnsi="inherit"/>
          <w:b/>
          <w:color w:val="000000"/>
          <w:sz w:val="23"/>
          <w:szCs w:val="23"/>
          <w:lang w:eastAsia="ru-RU"/>
        </w:rPr>
        <w:t xml:space="preserve"> подход</w:t>
      </w:r>
      <w:r>
        <w:rPr>
          <w:rFonts w:ascii="inherit" w:eastAsia="Times New Roman" w:hAnsi="inherit"/>
          <w:b/>
          <w:color w:val="000000"/>
          <w:sz w:val="23"/>
          <w:szCs w:val="23"/>
          <w:lang w:eastAsia="ru-RU"/>
        </w:rPr>
        <w:t>а</w:t>
      </w:r>
      <w:r w:rsidRPr="009C6766">
        <w:rPr>
          <w:rFonts w:ascii="inherit" w:eastAsia="Times New Roman" w:hAnsi="inherit"/>
          <w:color w:val="000000"/>
          <w:sz w:val="23"/>
          <w:szCs w:val="23"/>
        </w:rPr>
        <w:t xml:space="preserve"> </w:t>
      </w:r>
      <w:r>
        <w:rPr>
          <w:rFonts w:ascii="inherit" w:eastAsia="Times New Roman" w:hAnsi="inherit"/>
          <w:color w:val="000000"/>
          <w:sz w:val="23"/>
          <w:szCs w:val="23"/>
          <w:lang w:eastAsia="ru-RU"/>
        </w:rPr>
        <w:t xml:space="preserve"> как методологии, обосновывающей</w:t>
      </w:r>
      <w:r w:rsidRPr="009C6766">
        <w:rPr>
          <w:rFonts w:ascii="inherit" w:eastAsia="Times New Roman" w:hAnsi="inherit"/>
          <w:color w:val="000000"/>
          <w:sz w:val="23"/>
          <w:szCs w:val="23"/>
          <w:lang w:eastAsia="ru-RU"/>
        </w:rPr>
        <w:t xml:space="preserve"> процесс формирования личности через активную предметную деятельность, активные способы познания и преобразования мира, активное общение с другими людьми</w:t>
      </w:r>
      <w:r>
        <w:rPr>
          <w:rFonts w:ascii="inherit" w:eastAsia="Times New Roman" w:hAnsi="inherit"/>
          <w:color w:val="000000"/>
          <w:sz w:val="23"/>
          <w:szCs w:val="23"/>
          <w:lang w:eastAsia="ru-RU"/>
        </w:rPr>
        <w:t>,</w:t>
      </w:r>
      <w:r w:rsidRPr="009C6766">
        <w:rPr>
          <w:rFonts w:ascii="inherit" w:eastAsia="Times New Roman" w:hAnsi="inherit"/>
          <w:color w:val="000000"/>
          <w:sz w:val="23"/>
          <w:szCs w:val="23"/>
        </w:rPr>
        <w:t xml:space="preserve"> </w:t>
      </w:r>
      <w:r>
        <w:rPr>
          <w:rFonts w:ascii="inherit" w:eastAsia="Times New Roman" w:hAnsi="inherit"/>
          <w:color w:val="000000"/>
          <w:sz w:val="23"/>
          <w:szCs w:val="23"/>
          <w:lang w:eastAsia="ru-RU"/>
        </w:rPr>
        <w:lastRenderedPageBreak/>
        <w:t xml:space="preserve">реализуемая </w:t>
      </w:r>
      <w:r w:rsidRPr="009C6766">
        <w:rPr>
          <w:rFonts w:ascii="inherit" w:eastAsia="Times New Roman" w:hAnsi="inherit"/>
          <w:color w:val="000000"/>
          <w:sz w:val="23"/>
          <w:szCs w:val="23"/>
          <w:lang w:eastAsia="ru-RU"/>
        </w:rPr>
        <w:t xml:space="preserve">через создание условий для свободного </w:t>
      </w:r>
      <w:r w:rsidRPr="009C6766">
        <w:rPr>
          <w:rFonts w:ascii="inherit" w:eastAsia="Times New Roman" w:hAnsi="inherit"/>
          <w:color w:val="000000"/>
          <w:sz w:val="23"/>
          <w:szCs w:val="23"/>
        </w:rPr>
        <w:t>выбора вида деятельности, дости</w:t>
      </w:r>
      <w:r w:rsidRPr="009C6766">
        <w:rPr>
          <w:rFonts w:ascii="inherit" w:eastAsia="Times New Roman" w:hAnsi="inherit"/>
          <w:color w:val="000000"/>
          <w:sz w:val="23"/>
          <w:szCs w:val="23"/>
          <w:lang w:eastAsia="ru-RU"/>
        </w:rPr>
        <w:t>жения позитивного результата совместной деятельности педагога и ребенк</w:t>
      </w:r>
      <w:r w:rsidRPr="009C6766">
        <w:rPr>
          <w:rFonts w:ascii="inherit" w:eastAsia="Times New Roman" w:hAnsi="inherit"/>
          <w:color w:val="000000"/>
          <w:sz w:val="23"/>
          <w:szCs w:val="23"/>
        </w:rPr>
        <w:t>а.</w:t>
      </w:r>
    </w:p>
    <w:p w:rsidR="00781171" w:rsidRDefault="00781171" w:rsidP="00781171">
      <w:pPr>
        <w:pStyle w:val="a3"/>
        <w:numPr>
          <w:ilvl w:val="0"/>
          <w:numId w:val="8"/>
        </w:numPr>
        <w:tabs>
          <w:tab w:val="left" w:pos="426"/>
        </w:tabs>
        <w:spacing w:before="150" w:after="0" w:line="300" w:lineRule="atLeast"/>
        <w:ind w:left="0"/>
        <w:jc w:val="both"/>
        <w:textAlignment w:val="top"/>
        <w:rPr>
          <w:rFonts w:ascii="inherit" w:eastAsia="Times New Roman" w:hAnsi="inherit"/>
          <w:color w:val="000000"/>
          <w:sz w:val="23"/>
          <w:szCs w:val="23"/>
          <w:lang w:eastAsia="ru-RU"/>
        </w:rPr>
      </w:pPr>
      <w:r>
        <w:rPr>
          <w:rFonts w:ascii="Times New Roman" w:hAnsi="Times New Roman"/>
          <w:color w:val="000000"/>
          <w:lang w:val="kk-KZ"/>
        </w:rPr>
        <w:t>оценивать</w:t>
      </w:r>
      <w:r w:rsidRPr="009C6766">
        <w:rPr>
          <w:rFonts w:ascii="Times New Roman" w:hAnsi="Times New Roman"/>
          <w:color w:val="000000"/>
          <w:lang w:val="kk-KZ"/>
        </w:rPr>
        <w:t xml:space="preserve"> потенциал </w:t>
      </w:r>
      <w:r w:rsidRPr="009C6766">
        <w:rPr>
          <w:rFonts w:ascii="inherit" w:eastAsia="Times New Roman" w:hAnsi="inherit"/>
          <w:b/>
          <w:color w:val="000000"/>
          <w:sz w:val="23"/>
          <w:szCs w:val="23"/>
          <w:lang w:eastAsia="ru-RU"/>
        </w:rPr>
        <w:t>культурологического (культуросообразного) подхода</w:t>
      </w:r>
      <w:r w:rsidRPr="009C6766">
        <w:rPr>
          <w:rFonts w:ascii="inherit" w:eastAsia="Times New Roman" w:hAnsi="inherit"/>
          <w:color w:val="000000"/>
          <w:sz w:val="23"/>
          <w:szCs w:val="23"/>
        </w:rPr>
        <w:t xml:space="preserve"> </w:t>
      </w:r>
      <w:r w:rsidRPr="009C6766">
        <w:rPr>
          <w:rFonts w:ascii="inherit" w:eastAsia="Times New Roman" w:hAnsi="inherit"/>
          <w:color w:val="000000"/>
          <w:sz w:val="23"/>
          <w:szCs w:val="23"/>
          <w:lang w:eastAsia="ru-RU"/>
        </w:rPr>
        <w:t xml:space="preserve">как методологии, представляющей человека как уникальный мир культуры, а его образование как творение себя в процессе взаимодействия с системой культурных ценностей, отражающих богатство общечеловеческой и национальной культур, </w:t>
      </w:r>
      <w:r w:rsidRPr="009C6766">
        <w:rPr>
          <w:rFonts w:ascii="inherit" w:eastAsia="Times New Roman" w:hAnsi="inherit"/>
          <w:color w:val="000000"/>
          <w:sz w:val="23"/>
          <w:szCs w:val="23"/>
        </w:rPr>
        <w:t xml:space="preserve"> </w:t>
      </w:r>
      <w:r>
        <w:rPr>
          <w:rFonts w:ascii="inherit" w:eastAsia="Times New Roman" w:hAnsi="inherit"/>
          <w:color w:val="000000"/>
          <w:sz w:val="23"/>
          <w:szCs w:val="23"/>
          <w:lang w:eastAsia="ru-RU"/>
        </w:rPr>
        <w:t>реализуема</w:t>
      </w:r>
      <w:r w:rsidRPr="009C6766">
        <w:rPr>
          <w:rFonts w:ascii="inherit" w:eastAsia="Times New Roman" w:hAnsi="inherit"/>
          <w:color w:val="000000"/>
          <w:sz w:val="23"/>
          <w:szCs w:val="23"/>
          <w:lang w:eastAsia="ru-RU"/>
        </w:rPr>
        <w:t>я через включение достижений культуры (культурных ценностей) в содержание образовательного процесса, создание условий для культурной деят</w:t>
      </w:r>
      <w:r w:rsidRPr="009C6766">
        <w:rPr>
          <w:rFonts w:ascii="inherit" w:eastAsia="Times New Roman" w:hAnsi="inherit"/>
          <w:color w:val="000000"/>
          <w:sz w:val="23"/>
          <w:szCs w:val="23"/>
        </w:rPr>
        <w:t>ельности</w:t>
      </w:r>
      <w:r>
        <w:rPr>
          <w:rFonts w:ascii="inherit" w:eastAsia="Times New Roman" w:hAnsi="inherit"/>
          <w:color w:val="000000"/>
          <w:sz w:val="23"/>
          <w:szCs w:val="23"/>
        </w:rPr>
        <w:t xml:space="preserve"> детей;</w:t>
      </w:r>
    </w:p>
    <w:p w:rsidR="00781171" w:rsidRDefault="00781171" w:rsidP="00781171">
      <w:pPr>
        <w:pStyle w:val="a3"/>
        <w:numPr>
          <w:ilvl w:val="0"/>
          <w:numId w:val="8"/>
        </w:numPr>
        <w:tabs>
          <w:tab w:val="left" w:pos="426"/>
        </w:tabs>
        <w:spacing w:before="150" w:after="0" w:line="300" w:lineRule="atLeast"/>
        <w:ind w:left="0"/>
        <w:jc w:val="both"/>
        <w:textAlignment w:val="top"/>
        <w:rPr>
          <w:rFonts w:ascii="inherit" w:eastAsia="Times New Roman" w:hAnsi="inherit"/>
          <w:color w:val="000000"/>
          <w:sz w:val="23"/>
          <w:szCs w:val="23"/>
          <w:lang w:eastAsia="ru-RU"/>
        </w:rPr>
      </w:pPr>
      <w:r w:rsidRPr="00AD6C51">
        <w:rPr>
          <w:rFonts w:ascii="Times New Roman" w:eastAsia="Times New Roman" w:hAnsi="Times New Roman"/>
          <w:color w:val="000000"/>
          <w:sz w:val="23"/>
          <w:szCs w:val="23"/>
        </w:rPr>
        <w:t xml:space="preserve"> </w:t>
      </w:r>
      <w:r w:rsidRPr="00AD6C51">
        <w:rPr>
          <w:rFonts w:ascii="Times New Roman" w:hAnsi="Times New Roman"/>
          <w:lang w:val="kk-KZ"/>
        </w:rPr>
        <w:t>овладеть теорией</w:t>
      </w:r>
      <w:r w:rsidRPr="00AD6C51">
        <w:rPr>
          <w:rFonts w:ascii="inherit" w:eastAsia="Times New Roman" w:hAnsi="inherit"/>
          <w:b/>
          <w:color w:val="000000"/>
          <w:sz w:val="23"/>
          <w:szCs w:val="23"/>
          <w:lang w:eastAsia="ru-RU"/>
        </w:rPr>
        <w:t xml:space="preserve"> антропологического подхода</w:t>
      </w:r>
      <w:r w:rsidRPr="00AD6C51">
        <w:rPr>
          <w:rFonts w:ascii="inherit" w:eastAsia="Times New Roman" w:hAnsi="inherit"/>
          <w:color w:val="000000"/>
          <w:sz w:val="23"/>
          <w:szCs w:val="23"/>
        </w:rPr>
        <w:t xml:space="preserve"> </w:t>
      </w:r>
      <w:r w:rsidRPr="00AD6C51">
        <w:rPr>
          <w:rFonts w:ascii="inherit" w:eastAsia="Times New Roman" w:hAnsi="inherit"/>
          <w:color w:val="000000"/>
          <w:sz w:val="23"/>
          <w:szCs w:val="23"/>
          <w:lang w:eastAsia="ru-RU"/>
        </w:rPr>
        <w:t xml:space="preserve">как методологии, признающей целостность человека в неделимости его духовной (культурной), социальной и телесной (природной) сущности, а образование - как творческую и ответственную реализацию человеком своей природы, </w:t>
      </w:r>
      <w:r>
        <w:rPr>
          <w:rFonts w:ascii="inherit" w:eastAsia="Times New Roman" w:hAnsi="inherit"/>
          <w:color w:val="000000"/>
          <w:sz w:val="23"/>
          <w:szCs w:val="23"/>
          <w:lang w:eastAsia="ru-RU"/>
        </w:rPr>
        <w:t xml:space="preserve">реализуемой </w:t>
      </w:r>
      <w:r w:rsidRPr="00AD6C51">
        <w:rPr>
          <w:rFonts w:ascii="inherit" w:eastAsia="Times New Roman" w:hAnsi="inherit"/>
          <w:color w:val="000000"/>
          <w:sz w:val="23"/>
          <w:szCs w:val="23"/>
          <w:lang w:eastAsia="ru-RU"/>
        </w:rPr>
        <w:t xml:space="preserve"> через организацию работы с детьми в согласовании с общими законами и динамикой развития природы, общества и личности на основе деятельностной активности (само</w:t>
      </w:r>
      <w:r w:rsidRPr="00AD6C51">
        <w:rPr>
          <w:rFonts w:ascii="inherit" w:eastAsia="Times New Roman" w:hAnsi="inherit"/>
          <w:color w:val="000000"/>
          <w:sz w:val="23"/>
          <w:szCs w:val="23"/>
        </w:rPr>
        <w:t>деятельности)</w:t>
      </w:r>
      <w:r>
        <w:rPr>
          <w:rFonts w:ascii="inherit" w:eastAsia="Times New Roman" w:hAnsi="inherit"/>
          <w:color w:val="000000"/>
          <w:sz w:val="23"/>
          <w:szCs w:val="23"/>
          <w:lang w:eastAsia="ru-RU"/>
        </w:rPr>
        <w:t>;</w:t>
      </w:r>
    </w:p>
    <w:p w:rsidR="00781171" w:rsidRPr="002A0706" w:rsidRDefault="00781171" w:rsidP="00781171">
      <w:pPr>
        <w:pStyle w:val="a3"/>
        <w:numPr>
          <w:ilvl w:val="0"/>
          <w:numId w:val="8"/>
        </w:numPr>
        <w:tabs>
          <w:tab w:val="left" w:pos="426"/>
        </w:tabs>
        <w:spacing w:before="150" w:after="0" w:line="240" w:lineRule="auto"/>
        <w:jc w:val="both"/>
        <w:textAlignment w:val="top"/>
        <w:rPr>
          <w:rFonts w:ascii="Times New Roman" w:eastAsia="Times New Roman" w:hAnsi="Times New Roman"/>
          <w:color w:val="000000"/>
          <w:sz w:val="23"/>
          <w:szCs w:val="23"/>
          <w:lang w:val="kk-KZ" w:eastAsia="ru-RU"/>
        </w:rPr>
      </w:pPr>
      <w:r w:rsidRPr="002A0706">
        <w:rPr>
          <w:rFonts w:ascii="inherit" w:eastAsia="Times New Roman" w:hAnsi="inherit"/>
          <w:color w:val="000000"/>
          <w:sz w:val="23"/>
          <w:szCs w:val="23"/>
          <w:lang w:eastAsia="ru-RU"/>
        </w:rPr>
        <w:t xml:space="preserve">понимать возможности </w:t>
      </w:r>
      <w:r w:rsidRPr="002A0706">
        <w:rPr>
          <w:rFonts w:ascii="inherit" w:eastAsia="Times New Roman" w:hAnsi="inherit"/>
          <w:b/>
          <w:color w:val="000000"/>
          <w:sz w:val="23"/>
          <w:szCs w:val="23"/>
          <w:lang w:eastAsia="ru-RU"/>
        </w:rPr>
        <w:t>синергетического подхода</w:t>
      </w:r>
      <w:r w:rsidRPr="002A0706">
        <w:rPr>
          <w:rFonts w:ascii="inherit" w:eastAsia="Times New Roman" w:hAnsi="inherit"/>
          <w:b/>
          <w:color w:val="000000"/>
          <w:sz w:val="23"/>
          <w:szCs w:val="23"/>
        </w:rPr>
        <w:t xml:space="preserve"> </w:t>
      </w:r>
      <w:r w:rsidRPr="002A0706">
        <w:rPr>
          <w:rFonts w:ascii="inherit" w:eastAsia="Times New Roman" w:hAnsi="inherit"/>
          <w:color w:val="000000"/>
          <w:sz w:val="23"/>
          <w:szCs w:val="23"/>
          <w:lang w:eastAsia="ru-RU"/>
        </w:rPr>
        <w:t xml:space="preserve">как методологии, обосновывающей представление об образовании в целом, а также об его участниках (педагоге, ребенке) как </w:t>
      </w:r>
      <w:r w:rsidR="00106451">
        <w:rPr>
          <w:rFonts w:ascii="inherit" w:eastAsia="Times New Roman" w:hAnsi="inherit"/>
          <w:color w:val="000000"/>
          <w:sz w:val="23"/>
          <w:szCs w:val="23"/>
          <w:lang w:val="kk-KZ" w:eastAsia="ru-RU"/>
        </w:rPr>
        <w:t xml:space="preserve">о </w:t>
      </w:r>
      <w:r w:rsidRPr="002A0706">
        <w:rPr>
          <w:rFonts w:ascii="inherit" w:eastAsia="Times New Roman" w:hAnsi="inherit"/>
          <w:color w:val="000000"/>
          <w:sz w:val="23"/>
          <w:szCs w:val="23"/>
          <w:lang w:eastAsia="ru-RU"/>
        </w:rPr>
        <w:t xml:space="preserve">саморазвивающихся системах, </w:t>
      </w:r>
      <w:r w:rsidRPr="002A0706">
        <w:rPr>
          <w:rFonts w:ascii="inherit" w:eastAsia="Times New Roman" w:hAnsi="inherit"/>
          <w:b/>
          <w:color w:val="000000"/>
          <w:sz w:val="23"/>
          <w:szCs w:val="23"/>
          <w:lang w:eastAsia="ru-RU"/>
        </w:rPr>
        <w:t>акмеологического подхода</w:t>
      </w:r>
      <w:r w:rsidRPr="002A0706">
        <w:rPr>
          <w:rFonts w:ascii="inherit" w:eastAsia="Times New Roman" w:hAnsi="inherit"/>
          <w:color w:val="000000"/>
          <w:sz w:val="23"/>
          <w:szCs w:val="23"/>
        </w:rPr>
        <w:t xml:space="preserve"> </w:t>
      </w:r>
      <w:r w:rsidRPr="002A0706">
        <w:rPr>
          <w:rFonts w:ascii="inherit" w:eastAsia="Times New Roman" w:hAnsi="inherit"/>
          <w:color w:val="000000"/>
          <w:sz w:val="23"/>
          <w:szCs w:val="23"/>
          <w:lang w:eastAsia="ru-RU"/>
        </w:rPr>
        <w:t>как методологии, обосновывающей значимость каждого этапа становления личности ребенка в достижении будущего макроакме (вершины в развитии человека</w:t>
      </w:r>
      <w:r>
        <w:rPr>
          <w:rFonts w:ascii="inherit" w:eastAsia="Times New Roman" w:hAnsi="inherit"/>
          <w:color w:val="000000"/>
          <w:sz w:val="23"/>
          <w:szCs w:val="23"/>
          <w:lang w:eastAsia="ru-RU"/>
        </w:rPr>
        <w:t>)</w:t>
      </w:r>
      <w:r>
        <w:rPr>
          <w:rFonts w:ascii="inherit" w:eastAsia="Times New Roman" w:hAnsi="inherit"/>
          <w:color w:val="000000"/>
          <w:sz w:val="23"/>
          <w:szCs w:val="23"/>
          <w:lang w:val="kk-KZ" w:eastAsia="ru-RU"/>
        </w:rPr>
        <w:t>.</w:t>
      </w:r>
    </w:p>
    <w:p w:rsidR="00781171" w:rsidRDefault="00781171" w:rsidP="00781171">
      <w:pPr>
        <w:pStyle w:val="a3"/>
        <w:numPr>
          <w:ilvl w:val="0"/>
          <w:numId w:val="8"/>
        </w:numPr>
        <w:spacing w:after="0" w:line="240" w:lineRule="auto"/>
        <w:rPr>
          <w:rFonts w:ascii="Times New Roman" w:hAnsi="Times New Roman"/>
          <w:sz w:val="24"/>
          <w:szCs w:val="24"/>
          <w:lang w:val="kk-KZ"/>
        </w:rPr>
      </w:pPr>
      <w:r w:rsidRPr="002A0706">
        <w:rPr>
          <w:rFonts w:ascii="Times New Roman" w:hAnsi="Times New Roman"/>
          <w:lang w:val="kk-KZ"/>
        </w:rPr>
        <w:t>уметь</w:t>
      </w:r>
      <w:r w:rsidRPr="002A0706">
        <w:rPr>
          <w:rFonts w:ascii="Times New Roman" w:hAnsi="Times New Roman"/>
          <w:color w:val="000000"/>
          <w:lang w:val="kk-KZ"/>
        </w:rPr>
        <w:t xml:space="preserve"> интегрировать функции гуманистических подходов,  конкретизировать сферы  реализации</w:t>
      </w:r>
      <w:r w:rsidRPr="002A0706">
        <w:rPr>
          <w:rFonts w:ascii="Times New Roman" w:hAnsi="Times New Roman"/>
          <w:color w:val="000000"/>
          <w:sz w:val="24"/>
          <w:szCs w:val="24"/>
          <w:lang w:val="kk-KZ"/>
        </w:rPr>
        <w:t xml:space="preserve"> </w:t>
      </w:r>
      <w:r w:rsidR="00106451">
        <w:rPr>
          <w:rFonts w:ascii="Times New Roman" w:hAnsi="Times New Roman"/>
          <w:color w:val="000000"/>
          <w:sz w:val="24"/>
          <w:szCs w:val="24"/>
          <w:lang w:val="kk-KZ"/>
        </w:rPr>
        <w:t xml:space="preserve"> </w:t>
      </w:r>
      <w:r w:rsidRPr="002A0706">
        <w:rPr>
          <w:rFonts w:ascii="Times New Roman" w:hAnsi="Times New Roman"/>
          <w:sz w:val="24"/>
          <w:szCs w:val="24"/>
        </w:rPr>
        <w:t>гуманистических подходов в научных исследования</w:t>
      </w:r>
      <w:r w:rsidRPr="002A0706">
        <w:rPr>
          <w:rFonts w:ascii="Times New Roman" w:hAnsi="Times New Roman"/>
          <w:sz w:val="24"/>
          <w:szCs w:val="24"/>
          <w:lang w:val="kk-KZ"/>
        </w:rPr>
        <w:t>х</w:t>
      </w:r>
      <w:r>
        <w:rPr>
          <w:rFonts w:ascii="Times New Roman" w:hAnsi="Times New Roman"/>
          <w:sz w:val="24"/>
          <w:szCs w:val="24"/>
          <w:lang w:val="kk-KZ"/>
        </w:rPr>
        <w:t>.</w:t>
      </w:r>
    </w:p>
    <w:p w:rsidR="00781171" w:rsidRDefault="00781171" w:rsidP="00781171">
      <w:pPr>
        <w:pStyle w:val="a3"/>
        <w:spacing w:after="0" w:line="240" w:lineRule="auto"/>
        <w:rPr>
          <w:rFonts w:ascii="Times New Roman" w:hAnsi="Times New Roman"/>
          <w:lang w:val="kk-KZ"/>
        </w:rPr>
      </w:pPr>
    </w:p>
    <w:p w:rsidR="00781171" w:rsidRDefault="00781171" w:rsidP="00781171">
      <w:pPr>
        <w:pStyle w:val="a3"/>
        <w:spacing w:after="0" w:line="240" w:lineRule="auto"/>
        <w:rPr>
          <w:rFonts w:ascii="Times New Roman" w:hAnsi="Times New Roman"/>
          <w:lang w:val="kk-KZ"/>
        </w:rPr>
      </w:pPr>
    </w:p>
    <w:sectPr w:rsidR="00781171" w:rsidSect="00E51D86">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Malgun Gothic">
    <w:charset w:val="81"/>
    <w:family w:val="swiss"/>
    <w:pitch w:val="variable"/>
    <w:sig w:usb0="900002AF" w:usb1="09D77CFB" w:usb2="00000012" w:usb3="00000000" w:csb0="00080001" w:csb1="00000000"/>
  </w:font>
  <w:font w:name="Palatino Linotype">
    <w:panose1 w:val="02040502050505030304"/>
    <w:charset w:val="CC"/>
    <w:family w:val="roman"/>
    <w:pitch w:val="variable"/>
    <w:sig w:usb0="E0000387" w:usb1="40000013"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56063"/>
    <w:multiLevelType w:val="hybridMultilevel"/>
    <w:tmpl w:val="0336A64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3A00FE4"/>
    <w:multiLevelType w:val="hybridMultilevel"/>
    <w:tmpl w:val="42D429A6"/>
    <w:lvl w:ilvl="0" w:tplc="12B62C4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560602"/>
    <w:multiLevelType w:val="hybridMultilevel"/>
    <w:tmpl w:val="134A7F5C"/>
    <w:lvl w:ilvl="0" w:tplc="9AEE1FD2">
      <w:start w:val="1"/>
      <w:numFmt w:val="decimal"/>
      <w:lvlText w:val="%1."/>
      <w:lvlJc w:val="left"/>
      <w:pPr>
        <w:ind w:left="360"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nsid w:val="55950E20"/>
    <w:multiLevelType w:val="hybridMultilevel"/>
    <w:tmpl w:val="134A7F5C"/>
    <w:lvl w:ilvl="0" w:tplc="9AEE1F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B094044"/>
    <w:multiLevelType w:val="hybridMultilevel"/>
    <w:tmpl w:val="42D429A6"/>
    <w:lvl w:ilvl="0" w:tplc="12B62C4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81597C"/>
    <w:multiLevelType w:val="hybridMultilevel"/>
    <w:tmpl w:val="75C200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4BA7933"/>
    <w:multiLevelType w:val="hybridMultilevel"/>
    <w:tmpl w:val="208A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CD67F2"/>
    <w:multiLevelType w:val="multilevel"/>
    <w:tmpl w:val="04FEF4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3A852B5"/>
    <w:multiLevelType w:val="hybridMultilevel"/>
    <w:tmpl w:val="42D429A6"/>
    <w:lvl w:ilvl="0" w:tplc="12B62C4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D80465"/>
    <w:multiLevelType w:val="hybridMultilevel"/>
    <w:tmpl w:val="C218A80E"/>
    <w:lvl w:ilvl="0" w:tplc="B9022D28">
      <w:start w:val="1"/>
      <w:numFmt w:val="decimal"/>
      <w:lvlText w:val="%1."/>
      <w:lvlJc w:val="left"/>
      <w:pPr>
        <w:ind w:left="720" w:hanging="360"/>
      </w:pPr>
      <w:rPr>
        <w:rFonts w:ascii="yandex-sans" w:eastAsia="Times New Roman" w:hAnsi="yandex-sans"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9"/>
  </w:num>
  <w:num w:numId="5">
    <w:abstractNumId w:val="8"/>
  </w:num>
  <w:num w:numId="6">
    <w:abstractNumId w:val="6"/>
  </w:num>
  <w:num w:numId="7">
    <w:abstractNumId w:val="4"/>
  </w:num>
  <w:num w:numId="8">
    <w:abstractNumId w:val="1"/>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B6D99"/>
    <w:rsid w:val="00040989"/>
    <w:rsid w:val="00053A20"/>
    <w:rsid w:val="000A1785"/>
    <w:rsid w:val="000A2BB5"/>
    <w:rsid w:val="000B6D99"/>
    <w:rsid w:val="00106451"/>
    <w:rsid w:val="00184270"/>
    <w:rsid w:val="001B7056"/>
    <w:rsid w:val="001D7691"/>
    <w:rsid w:val="00270A96"/>
    <w:rsid w:val="002A0706"/>
    <w:rsid w:val="002F300F"/>
    <w:rsid w:val="003322B5"/>
    <w:rsid w:val="00335C76"/>
    <w:rsid w:val="003450BB"/>
    <w:rsid w:val="00431B4F"/>
    <w:rsid w:val="00465D85"/>
    <w:rsid w:val="00466E4B"/>
    <w:rsid w:val="00502A8D"/>
    <w:rsid w:val="00584C98"/>
    <w:rsid w:val="00590FBE"/>
    <w:rsid w:val="006342B3"/>
    <w:rsid w:val="00646C0E"/>
    <w:rsid w:val="006D04F6"/>
    <w:rsid w:val="00775C54"/>
    <w:rsid w:val="00781171"/>
    <w:rsid w:val="007D2455"/>
    <w:rsid w:val="007F77A1"/>
    <w:rsid w:val="008B4ED3"/>
    <w:rsid w:val="008B5B4C"/>
    <w:rsid w:val="00900BDF"/>
    <w:rsid w:val="00965DF8"/>
    <w:rsid w:val="009C6766"/>
    <w:rsid w:val="009E3D1D"/>
    <w:rsid w:val="009E3F6E"/>
    <w:rsid w:val="00A12921"/>
    <w:rsid w:val="00A30B28"/>
    <w:rsid w:val="00A53590"/>
    <w:rsid w:val="00A72127"/>
    <w:rsid w:val="00AD3221"/>
    <w:rsid w:val="00AD6C51"/>
    <w:rsid w:val="00B349E2"/>
    <w:rsid w:val="00BB3B68"/>
    <w:rsid w:val="00BF657C"/>
    <w:rsid w:val="00C05F8A"/>
    <w:rsid w:val="00C30B98"/>
    <w:rsid w:val="00C5268E"/>
    <w:rsid w:val="00CB78F4"/>
    <w:rsid w:val="00CF00DF"/>
    <w:rsid w:val="00D97507"/>
    <w:rsid w:val="00E3284C"/>
    <w:rsid w:val="00E51D86"/>
    <w:rsid w:val="00E62675"/>
    <w:rsid w:val="00E639F5"/>
    <w:rsid w:val="00E826F2"/>
    <w:rsid w:val="00F0361A"/>
    <w:rsid w:val="00FD6731"/>
    <w:rsid w:val="00FF5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D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D99"/>
    <w:pPr>
      <w:ind w:left="720"/>
      <w:contextualSpacing/>
    </w:pPr>
    <w:rPr>
      <w:rFonts w:ascii="Calibri" w:eastAsia="Malgun Gothic" w:hAnsi="Calibri" w:cs="Times New Roman"/>
      <w:lang w:eastAsia="en-US"/>
    </w:rPr>
  </w:style>
  <w:style w:type="paragraph" w:styleId="a4">
    <w:name w:val="No Spacing"/>
    <w:link w:val="a5"/>
    <w:uiPriority w:val="1"/>
    <w:qFormat/>
    <w:rsid w:val="000B6D99"/>
    <w:pPr>
      <w:spacing w:after="0"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0B6D99"/>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Обычный (веб) Знак Знак1 Знак,Знак Знак1 Знак Знак1,Обычный (веб) Знак Знак Знак Знак1,Знак Знак1 Знак Знак Знак"/>
    <w:basedOn w:val="a0"/>
    <w:link w:val="a6"/>
    <w:uiPriority w:val="34"/>
    <w:locked/>
    <w:rsid w:val="003450BB"/>
  </w:style>
  <w:style w:type="paragraph" w:styleId="a6">
    <w:name w:val="Normal (Web)"/>
    <w:aliases w:val="Обычный (веб) Знак1,Обычный (веб) Знак Знак,Обычный (веб) Знак,Обычный (Web),Знак4,Обычный (веб) Знак Знак1,Знак Знак1 Знак,Обычный (веб) Знак Знак Знак,Знак Знак1 Знак Знак,Обычный (веб) Знак Знак Знак Знак,Знак Знак Знак Знак,Знак Знак"/>
    <w:basedOn w:val="a"/>
    <w:link w:val="2"/>
    <w:uiPriority w:val="34"/>
    <w:unhideWhenUsed/>
    <w:qFormat/>
    <w:rsid w:val="003450BB"/>
    <w:pPr>
      <w:ind w:left="720"/>
      <w:contextualSpacing/>
    </w:pPr>
  </w:style>
  <w:style w:type="character" w:customStyle="1" w:styleId="a7">
    <w:name w:val="Нижний колонтитул Знак"/>
    <w:aliases w:val="Нижний колонтитул Знак Знак Знак Знак"/>
    <w:basedOn w:val="a0"/>
    <w:link w:val="a8"/>
    <w:semiHidden/>
    <w:locked/>
    <w:rsid w:val="003450BB"/>
    <w:rPr>
      <w:rFonts w:ascii="Times New Roman" w:eastAsia="Times New Roman" w:hAnsi="Times New Roman" w:cs="Times New Roman"/>
      <w:sz w:val="20"/>
      <w:szCs w:val="20"/>
      <w:lang w:eastAsia="kk-KZ"/>
    </w:rPr>
  </w:style>
  <w:style w:type="paragraph" w:styleId="a8">
    <w:name w:val="footer"/>
    <w:aliases w:val="Нижний колонтитул Знак Знак Знак"/>
    <w:basedOn w:val="a"/>
    <w:link w:val="a7"/>
    <w:semiHidden/>
    <w:unhideWhenUsed/>
    <w:qFormat/>
    <w:rsid w:val="003450BB"/>
    <w:pPr>
      <w:tabs>
        <w:tab w:val="center" w:pos="4153"/>
        <w:tab w:val="right" w:pos="8306"/>
      </w:tabs>
      <w:spacing w:after="0" w:line="240" w:lineRule="auto"/>
    </w:pPr>
    <w:rPr>
      <w:rFonts w:ascii="Times New Roman" w:eastAsia="Times New Roman" w:hAnsi="Times New Roman" w:cs="Times New Roman"/>
      <w:sz w:val="20"/>
      <w:szCs w:val="20"/>
      <w:lang w:eastAsia="kk-KZ"/>
    </w:rPr>
  </w:style>
  <w:style w:type="character" w:customStyle="1" w:styleId="1">
    <w:name w:val="Нижний колонтитул Знак1"/>
    <w:aliases w:val="Нижний колонтитул Знак Знак Знак Знак1"/>
    <w:basedOn w:val="a0"/>
    <w:link w:val="a8"/>
    <w:semiHidden/>
    <w:rsid w:val="003450BB"/>
  </w:style>
  <w:style w:type="character" w:customStyle="1" w:styleId="3">
    <w:name w:val="Обычный (веб) Знак3"/>
    <w:aliases w:val="Обычный (веб) Знак1 Знак1,Обычный (веб) Знак Знак Знак2,Обычный (веб) Знак Знак3,Обычный (Web) Знак1,Знак4 Знак1,Обычный (веб) Знак Знак1 Знак1,Знак Знак1 Знак Знак2,Обычный (веб) Знак Знак Знак Знак2,Знак Знак1 Знак Знак Знак1"/>
    <w:basedOn w:val="a0"/>
    <w:link w:val="a9"/>
    <w:semiHidden/>
    <w:locked/>
    <w:rsid w:val="003450BB"/>
  </w:style>
  <w:style w:type="character" w:customStyle="1" w:styleId="aa">
    <w:name w:val="Основной текст_"/>
    <w:basedOn w:val="a0"/>
    <w:link w:val="10"/>
    <w:locked/>
    <w:rsid w:val="003450BB"/>
    <w:rPr>
      <w:rFonts w:ascii="Times New Roman" w:eastAsia="Times New Roman" w:hAnsi="Times New Roman" w:cs="Times New Roman"/>
      <w:sz w:val="24"/>
      <w:szCs w:val="24"/>
      <w:shd w:val="clear" w:color="auto" w:fill="FFFFFF"/>
    </w:rPr>
  </w:style>
  <w:style w:type="paragraph" w:customStyle="1" w:styleId="10">
    <w:name w:val="Основной текст1"/>
    <w:basedOn w:val="a"/>
    <w:link w:val="aa"/>
    <w:qFormat/>
    <w:rsid w:val="003450BB"/>
    <w:pPr>
      <w:shd w:val="clear" w:color="auto" w:fill="FFFFFF"/>
      <w:spacing w:after="1020" w:line="286" w:lineRule="exact"/>
      <w:jc w:val="both"/>
    </w:pPr>
    <w:rPr>
      <w:rFonts w:ascii="Times New Roman" w:eastAsia="Times New Roman" w:hAnsi="Times New Roman" w:cs="Times New Roman"/>
      <w:sz w:val="24"/>
      <w:szCs w:val="24"/>
    </w:rPr>
  </w:style>
  <w:style w:type="paragraph" w:customStyle="1" w:styleId="Default">
    <w:name w:val="Default"/>
    <w:uiPriority w:val="99"/>
    <w:qFormat/>
    <w:rsid w:val="003450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3">
    <w:name w:val="Pa3"/>
    <w:basedOn w:val="Default"/>
    <w:next w:val="Default"/>
    <w:uiPriority w:val="99"/>
    <w:qFormat/>
    <w:rsid w:val="003450BB"/>
    <w:pPr>
      <w:spacing w:line="281" w:lineRule="atLeast"/>
    </w:pPr>
    <w:rPr>
      <w:rFonts w:ascii="Palatino Linotype" w:hAnsi="Palatino Linotype" w:cs="Arial"/>
      <w:color w:val="auto"/>
    </w:rPr>
  </w:style>
  <w:style w:type="paragraph" w:styleId="a9">
    <w:name w:val="Body Text"/>
    <w:basedOn w:val="a"/>
    <w:link w:val="3"/>
    <w:semiHidden/>
    <w:unhideWhenUsed/>
    <w:rsid w:val="003450BB"/>
    <w:pPr>
      <w:spacing w:after="120"/>
    </w:pPr>
  </w:style>
  <w:style w:type="character" w:customStyle="1" w:styleId="ab">
    <w:name w:val="Основной текст Знак"/>
    <w:basedOn w:val="a0"/>
    <w:link w:val="a9"/>
    <w:uiPriority w:val="99"/>
    <w:semiHidden/>
    <w:rsid w:val="003450BB"/>
  </w:style>
  <w:style w:type="character" w:customStyle="1" w:styleId="11">
    <w:name w:val="Основной текст Знак1"/>
    <w:basedOn w:val="a0"/>
    <w:semiHidden/>
    <w:rsid w:val="003450BB"/>
    <w:rPr>
      <w:sz w:val="22"/>
      <w:szCs w:val="22"/>
    </w:rPr>
  </w:style>
  <w:style w:type="character" w:customStyle="1" w:styleId="ac">
    <w:name w:val="Основной текст + Полужирный"/>
    <w:aliases w:val="Курсив"/>
    <w:basedOn w:val="aa"/>
    <w:rsid w:val="003450BB"/>
    <w:rPr>
      <w:b/>
      <w:bCs/>
      <w:i w:val="0"/>
      <w:iCs w:val="0"/>
      <w:smallCaps w:val="0"/>
      <w:strike w:val="0"/>
      <w:dstrike w:val="0"/>
      <w:spacing w:val="0"/>
      <w:sz w:val="21"/>
      <w:szCs w:val="21"/>
      <w:u w:val="none"/>
      <w:effect w:val="none"/>
    </w:rPr>
  </w:style>
  <w:style w:type="character" w:customStyle="1" w:styleId="A10">
    <w:name w:val="A1"/>
    <w:uiPriority w:val="99"/>
    <w:rsid w:val="003450BB"/>
    <w:rPr>
      <w:rFonts w:ascii="Palatino Linotype" w:hAnsi="Palatino Linotype" w:cs="Palatino Linotype" w:hint="default"/>
      <w:color w:val="000000"/>
      <w:sz w:val="22"/>
      <w:szCs w:val="22"/>
    </w:rPr>
  </w:style>
  <w:style w:type="character" w:customStyle="1" w:styleId="A00">
    <w:name w:val="A0"/>
    <w:uiPriority w:val="99"/>
    <w:rsid w:val="003450BB"/>
    <w:rPr>
      <w:rFonts w:ascii="Palatino Linotype" w:hAnsi="Palatino Linotype" w:cs="Palatino Linotype" w:hint="default"/>
      <w:color w:val="000000"/>
      <w:sz w:val="20"/>
      <w:szCs w:val="20"/>
    </w:rPr>
  </w:style>
  <w:style w:type="character" w:customStyle="1" w:styleId="20">
    <w:name w:val="Основной текст (2) + Не полужирный"/>
    <w:aliases w:val="Не курсив"/>
    <w:basedOn w:val="a0"/>
    <w:rsid w:val="003450BB"/>
    <w:rPr>
      <w:rFonts w:ascii="Times New Roman" w:eastAsia="Times New Roman" w:hAnsi="Times New Roman" w:cs="Times New Roman" w:hint="default"/>
      <w:b/>
      <w:bCs/>
      <w:i/>
      <w:iCs/>
      <w:sz w:val="21"/>
      <w:szCs w:val="21"/>
      <w:shd w:val="clear" w:color="auto" w:fill="FFFFFF"/>
    </w:rPr>
  </w:style>
  <w:style w:type="character" w:styleId="ad">
    <w:name w:val="Emphasis"/>
    <w:basedOn w:val="a0"/>
    <w:uiPriority w:val="20"/>
    <w:qFormat/>
    <w:rsid w:val="003450BB"/>
    <w:rPr>
      <w:i/>
      <w:iCs/>
    </w:rPr>
  </w:style>
  <w:style w:type="paragraph" w:styleId="ae">
    <w:name w:val="Balloon Text"/>
    <w:aliases w:val="Balloon Text Char"/>
    <w:basedOn w:val="a"/>
    <w:link w:val="af"/>
    <w:semiHidden/>
    <w:unhideWhenUsed/>
    <w:rsid w:val="00E3284C"/>
    <w:pPr>
      <w:spacing w:after="0" w:line="240" w:lineRule="auto"/>
    </w:pPr>
    <w:rPr>
      <w:rFonts w:ascii="Tahoma" w:hAnsi="Tahoma" w:cs="Tahoma"/>
      <w:sz w:val="16"/>
      <w:szCs w:val="16"/>
    </w:rPr>
  </w:style>
  <w:style w:type="character" w:customStyle="1" w:styleId="af">
    <w:name w:val="Текст выноски Знак"/>
    <w:aliases w:val="Balloon Text Char Знак"/>
    <w:basedOn w:val="a0"/>
    <w:link w:val="ae"/>
    <w:semiHidden/>
    <w:rsid w:val="00E3284C"/>
    <w:rPr>
      <w:rFonts w:ascii="Tahoma" w:hAnsi="Tahoma" w:cs="Tahoma"/>
      <w:sz w:val="16"/>
      <w:szCs w:val="16"/>
    </w:rPr>
  </w:style>
  <w:style w:type="character" w:customStyle="1" w:styleId="A30">
    <w:name w:val="A3"/>
    <w:rsid w:val="003322B5"/>
    <w:rPr>
      <w:color w:val="000000"/>
      <w:sz w:val="22"/>
      <w:szCs w:val="22"/>
    </w:rPr>
  </w:style>
  <w:style w:type="character" w:customStyle="1" w:styleId="af0">
    <w:name w:val="Основной текст + Полужирный;Курсив"/>
    <w:basedOn w:val="aa"/>
    <w:rsid w:val="00053A20"/>
    <w:rPr>
      <w:b/>
      <w:bCs/>
      <w:i/>
      <w:iCs/>
      <w:smallCaps w:val="0"/>
      <w:strike w:val="0"/>
      <w:spacing w:val="0"/>
      <w:sz w:val="20"/>
      <w:szCs w:val="20"/>
    </w:rPr>
  </w:style>
  <w:style w:type="character" w:customStyle="1" w:styleId="21">
    <w:name w:val="Основной текст (2) + Не полужирный;Не курсив"/>
    <w:basedOn w:val="a0"/>
    <w:rsid w:val="00053A20"/>
    <w:rPr>
      <w:rFonts w:ascii="Times New Roman" w:eastAsia="Times New Roman" w:hAnsi="Times New Roman" w:cs="Times New Roman"/>
      <w:b/>
      <w:bCs/>
      <w:i/>
      <w:iCs/>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01481082">
      <w:bodyDiv w:val="1"/>
      <w:marLeft w:val="0"/>
      <w:marRight w:val="0"/>
      <w:marTop w:val="0"/>
      <w:marBottom w:val="0"/>
      <w:divBdr>
        <w:top w:val="none" w:sz="0" w:space="0" w:color="auto"/>
        <w:left w:val="none" w:sz="0" w:space="0" w:color="auto"/>
        <w:bottom w:val="none" w:sz="0" w:space="0" w:color="auto"/>
        <w:right w:val="none" w:sz="0" w:space="0" w:color="auto"/>
      </w:divBdr>
    </w:div>
    <w:div w:id="112947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A3A79-D7B2-4804-BC3C-3383193D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28</Pages>
  <Words>15063</Words>
  <Characters>85864</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2018-06-10T06:52:00Z</dcterms:created>
  <dcterms:modified xsi:type="dcterms:W3CDTF">2018-11-16T12:41:00Z</dcterms:modified>
</cp:coreProperties>
</file>